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DF" w:rsidRDefault="00FE4CF7">
      <w:pPr>
        <w:spacing w:line="360" w:lineRule="exact"/>
        <w:ind w:left="860"/>
        <w:jc w:val="left"/>
        <w:rPr>
          <w:rFonts w:ascii="宋体" w:eastAsia="宋体" w:hAnsi="宋体" w:cs="宋体"/>
          <w:b/>
          <w:bCs/>
        </w:rPr>
      </w:pPr>
      <w:r>
        <w:rPr>
          <w:rFonts w:ascii="宋体" w:eastAsia="宋体" w:hAnsi="宋体" w:cs="宋体" w:hint="eastAsia"/>
          <w:b/>
          <w:bCs/>
          <w:color w:val="000000"/>
          <w:sz w:val="30"/>
        </w:rPr>
        <w:t>附件</w:t>
      </w:r>
      <w:r>
        <w:rPr>
          <w:rFonts w:ascii="宋体" w:eastAsia="宋体" w:hAnsi="宋体" w:cs="宋体" w:hint="eastAsia"/>
          <w:b/>
          <w:bCs/>
          <w:color w:val="000000"/>
          <w:sz w:val="30"/>
        </w:rPr>
        <w:t>3</w:t>
      </w:r>
    </w:p>
    <w:p w:rsidR="00F447DF" w:rsidRDefault="00F447DF">
      <w:pPr>
        <w:spacing w:line="360" w:lineRule="exact"/>
        <w:ind w:left="860"/>
        <w:jc w:val="left"/>
        <w:rPr>
          <w:rFonts w:ascii="仿宋" w:eastAsia="仿宋" w:hAnsi="仿宋" w:cs="仿宋"/>
          <w:color w:val="000000"/>
          <w:sz w:val="30"/>
        </w:rPr>
      </w:pPr>
    </w:p>
    <w:p w:rsidR="00F447DF" w:rsidRDefault="00F447DF">
      <w:pPr>
        <w:spacing w:line="360" w:lineRule="exact"/>
        <w:ind w:left="860"/>
        <w:jc w:val="left"/>
        <w:rPr>
          <w:rFonts w:ascii="仿宋" w:eastAsia="仿宋" w:hAnsi="仿宋" w:cs="仿宋"/>
          <w:color w:val="000000"/>
          <w:sz w:val="30"/>
        </w:rPr>
      </w:pPr>
    </w:p>
    <w:p w:rsidR="00F447DF" w:rsidRDefault="00F447DF">
      <w:pPr>
        <w:spacing w:line="360" w:lineRule="exact"/>
        <w:ind w:left="860"/>
        <w:jc w:val="left"/>
        <w:rPr>
          <w:rFonts w:ascii="宋体" w:eastAsia="宋体" w:hAnsi="宋体"/>
          <w:color w:val="000000"/>
          <w:sz w:val="30"/>
        </w:rPr>
      </w:pPr>
    </w:p>
    <w:p w:rsidR="00F447DF" w:rsidRDefault="00F447DF">
      <w:pPr>
        <w:spacing w:line="360" w:lineRule="exact"/>
        <w:ind w:left="860"/>
        <w:jc w:val="left"/>
        <w:rPr>
          <w:rFonts w:ascii="宋体" w:eastAsia="宋体" w:hAnsi="宋体"/>
          <w:color w:val="000000"/>
          <w:sz w:val="30"/>
        </w:rPr>
      </w:pPr>
    </w:p>
    <w:p w:rsidR="00F447DF" w:rsidRDefault="00FE4CF7">
      <w:pPr>
        <w:spacing w:line="1" w:lineRule="exact"/>
      </w:pPr>
      <w:r>
        <w:br w:type="column"/>
      </w:r>
    </w:p>
    <w:p w:rsidR="00F447DF" w:rsidRDefault="00FE4CF7">
      <w:pPr>
        <w:adjustRightInd w:val="0"/>
        <w:snapToGrid w:val="0"/>
        <w:spacing w:before="280" w:line="580" w:lineRule="exact"/>
        <w:jc w:val="left"/>
        <w:rPr>
          <w:rFonts w:ascii="方正小标宋简体" w:eastAsia="方正小标宋简体" w:hAnsi="方正小标宋简体" w:cs="方正小标宋简体"/>
        </w:rPr>
        <w:sectPr w:rsidR="00F447DF">
          <w:headerReference w:type="default" r:id="rId6"/>
          <w:footerReference w:type="default" r:id="rId7"/>
          <w:type w:val="continuous"/>
          <w:pgSz w:w="16820" w:h="11900" w:orient="landscape"/>
          <w:pgMar w:top="1440" w:right="920" w:bottom="980" w:left="1120" w:header="0" w:footer="0" w:gutter="0"/>
          <w:cols w:num="2" w:space="720" w:equalWidth="0">
            <w:col w:w="3240" w:space="1220"/>
            <w:col w:w="8020"/>
          </w:cols>
        </w:sectPr>
      </w:pPr>
      <w:r>
        <w:rPr>
          <w:rFonts w:ascii="方正小标宋简体" w:eastAsia="方正小标宋简体" w:hAnsi="方正小标宋简体" w:cs="方正小标宋简体" w:hint="eastAsia"/>
          <w:color w:val="000000"/>
          <w:sz w:val="44"/>
        </w:rPr>
        <w:t>2021</w:t>
      </w:r>
      <w:r>
        <w:rPr>
          <w:rFonts w:ascii="方正小标宋简体" w:eastAsia="方正小标宋简体" w:hAnsi="方正小标宋简体" w:cs="方正小标宋简体" w:hint="eastAsia"/>
          <w:color w:val="000000"/>
          <w:sz w:val="44"/>
        </w:rPr>
        <w:t>年服务外包业务收入明细表</w:t>
      </w:r>
    </w:p>
    <w:p w:rsidR="00F447DF" w:rsidRDefault="00FE4CF7">
      <w:pPr>
        <w:adjustRightInd w:val="0"/>
        <w:snapToGrid w:val="0"/>
        <w:spacing w:line="260" w:lineRule="exact"/>
        <w:jc w:val="center"/>
        <w:rPr>
          <w:rFonts w:ascii="仿宋" w:eastAsia="仿宋" w:hAnsi="仿宋" w:cs="仿宋"/>
          <w:sz w:val="24"/>
          <w:szCs w:val="24"/>
        </w:rPr>
      </w:pPr>
      <w:r>
        <w:rPr>
          <w:rFonts w:ascii="仿宋" w:eastAsia="仿宋" w:hAnsi="仿宋" w:cs="仿宋" w:hint="eastAsia"/>
          <w:color w:val="000000"/>
          <w:sz w:val="24"/>
          <w:szCs w:val="24"/>
        </w:rPr>
        <w:lastRenderedPageBreak/>
        <w:t xml:space="preserve">                               </w:t>
      </w:r>
      <w:r>
        <w:rPr>
          <w:rFonts w:ascii="仿宋" w:eastAsia="仿宋" w:hAnsi="仿宋" w:cs="仿宋" w:hint="eastAsia"/>
          <w:color w:val="000000"/>
          <w:sz w:val="24"/>
          <w:szCs w:val="24"/>
        </w:rPr>
        <w:t>（</w:t>
      </w:r>
      <w:r>
        <w:rPr>
          <w:rFonts w:ascii="仿宋" w:eastAsia="仿宋" w:hAnsi="仿宋" w:cs="仿宋" w:hint="eastAsia"/>
          <w:color w:val="000000"/>
          <w:sz w:val="24"/>
          <w:szCs w:val="24"/>
        </w:rPr>
        <w:t>需与“</w:t>
      </w:r>
      <w:r>
        <w:rPr>
          <w:rFonts w:ascii="仿宋" w:eastAsia="仿宋" w:hAnsi="仿宋" w:cs="仿宋" w:hint="eastAsia"/>
          <w:color w:val="000000"/>
          <w:sz w:val="24"/>
          <w:szCs w:val="24"/>
        </w:rPr>
        <w:t>商务</w:t>
      </w:r>
      <w:r>
        <w:rPr>
          <w:rFonts w:ascii="仿宋" w:eastAsia="仿宋" w:hAnsi="仿宋" w:cs="仿宋" w:hint="eastAsia"/>
          <w:color w:val="000000"/>
          <w:sz w:val="24"/>
          <w:szCs w:val="24"/>
        </w:rPr>
        <w:t>部</w:t>
      </w:r>
      <w:r>
        <w:rPr>
          <w:rFonts w:ascii="仿宋" w:eastAsia="仿宋" w:hAnsi="仿宋" w:cs="仿宋" w:hint="eastAsia"/>
          <w:color w:val="000000"/>
          <w:sz w:val="24"/>
          <w:szCs w:val="24"/>
        </w:rPr>
        <w:t>服务</w:t>
      </w:r>
      <w:r>
        <w:rPr>
          <w:rFonts w:ascii="仿宋" w:eastAsia="仿宋" w:hAnsi="仿宋" w:cs="仿宋" w:hint="eastAsia"/>
          <w:color w:val="000000"/>
          <w:sz w:val="24"/>
          <w:szCs w:val="24"/>
        </w:rPr>
        <w:t>贸易</w:t>
      </w:r>
      <w:r>
        <w:rPr>
          <w:rFonts w:ascii="仿宋" w:eastAsia="仿宋" w:hAnsi="仿宋" w:cs="仿宋" w:hint="eastAsia"/>
          <w:color w:val="000000"/>
          <w:sz w:val="24"/>
          <w:szCs w:val="24"/>
        </w:rPr>
        <w:t>统计</w:t>
      </w:r>
      <w:r>
        <w:rPr>
          <w:rFonts w:ascii="仿宋" w:eastAsia="仿宋" w:hAnsi="仿宋" w:cs="仿宋" w:hint="eastAsia"/>
          <w:color w:val="000000"/>
          <w:sz w:val="24"/>
          <w:szCs w:val="24"/>
        </w:rPr>
        <w:t>监测</w:t>
      </w:r>
      <w:r>
        <w:rPr>
          <w:rFonts w:ascii="仿宋" w:eastAsia="仿宋" w:hAnsi="仿宋" w:cs="仿宋" w:hint="eastAsia"/>
          <w:color w:val="000000"/>
          <w:sz w:val="24"/>
          <w:szCs w:val="24"/>
        </w:rPr>
        <w:t>管理信息系统</w:t>
      </w:r>
      <w:r>
        <w:rPr>
          <w:rFonts w:ascii="仿宋" w:eastAsia="仿宋" w:hAnsi="仿宋" w:cs="仿宋" w:hint="eastAsia"/>
          <w:color w:val="000000"/>
          <w:sz w:val="24"/>
          <w:szCs w:val="24"/>
        </w:rPr>
        <w:t>”</w:t>
      </w:r>
      <w:r>
        <w:rPr>
          <w:rFonts w:ascii="仿宋" w:eastAsia="仿宋" w:hAnsi="仿宋" w:cs="仿宋" w:hint="eastAsia"/>
          <w:color w:val="000000"/>
          <w:sz w:val="24"/>
          <w:szCs w:val="24"/>
        </w:rPr>
        <w:t>一致</w:t>
      </w:r>
      <w:r>
        <w:rPr>
          <w:rFonts w:ascii="仿宋" w:eastAsia="仿宋" w:hAnsi="仿宋" w:cs="仿宋" w:hint="eastAsia"/>
          <w:color w:val="000000"/>
          <w:sz w:val="24"/>
          <w:szCs w:val="24"/>
        </w:rPr>
        <w:t>）</w:t>
      </w:r>
    </w:p>
    <w:p w:rsidR="00F447DF" w:rsidRDefault="00FE4CF7">
      <w:pPr>
        <w:adjustRightInd w:val="0"/>
        <w:snapToGrid w:val="0"/>
        <w:spacing w:line="1" w:lineRule="exact"/>
        <w:rPr>
          <w:rFonts w:ascii="仿宋" w:eastAsia="仿宋" w:hAnsi="仿宋" w:cs="仿宋"/>
          <w:sz w:val="24"/>
          <w:szCs w:val="24"/>
        </w:rPr>
      </w:pPr>
      <w:r>
        <w:rPr>
          <w:rFonts w:ascii="仿宋" w:eastAsia="仿宋" w:hAnsi="仿宋" w:cs="仿宋" w:hint="eastAsia"/>
          <w:sz w:val="24"/>
          <w:szCs w:val="24"/>
        </w:rPr>
        <w:br w:type="column"/>
      </w:r>
    </w:p>
    <w:p w:rsidR="00F447DF" w:rsidRDefault="00FE4CF7">
      <w:pPr>
        <w:adjustRightInd w:val="0"/>
        <w:snapToGrid w:val="0"/>
        <w:spacing w:line="240" w:lineRule="exact"/>
        <w:jc w:val="left"/>
        <w:rPr>
          <w:rFonts w:ascii="仿宋" w:eastAsia="仿宋" w:hAnsi="仿宋" w:cs="仿宋"/>
          <w:sz w:val="24"/>
          <w:szCs w:val="24"/>
        </w:rPr>
      </w:pPr>
      <w:r>
        <w:rPr>
          <w:rFonts w:ascii="仿宋" w:eastAsia="仿宋" w:hAnsi="仿宋" w:cs="仿宋" w:hint="eastAsia"/>
          <w:color w:val="000000"/>
          <w:sz w:val="24"/>
          <w:szCs w:val="24"/>
        </w:rPr>
        <w:t>联系</w:t>
      </w:r>
      <w:r>
        <w:rPr>
          <w:rFonts w:ascii="仿宋" w:eastAsia="仿宋" w:hAnsi="仿宋" w:cs="仿宋" w:hint="eastAsia"/>
          <w:color w:val="000000"/>
          <w:sz w:val="24"/>
          <w:szCs w:val="24"/>
        </w:rPr>
        <w:t>人：</w:t>
      </w:r>
    </w:p>
    <w:p w:rsidR="00F447DF" w:rsidRDefault="00FE4CF7">
      <w:pPr>
        <w:adjustRightInd w:val="0"/>
        <w:snapToGrid w:val="0"/>
        <w:spacing w:line="1" w:lineRule="exact"/>
        <w:rPr>
          <w:rFonts w:ascii="仿宋" w:eastAsia="仿宋" w:hAnsi="仿宋" w:cs="仿宋"/>
          <w:sz w:val="24"/>
          <w:szCs w:val="24"/>
        </w:rPr>
      </w:pPr>
      <w:r>
        <w:rPr>
          <w:rFonts w:ascii="仿宋" w:eastAsia="仿宋" w:hAnsi="仿宋" w:cs="仿宋" w:hint="eastAsia"/>
          <w:sz w:val="24"/>
          <w:szCs w:val="24"/>
        </w:rPr>
        <w:br w:type="column"/>
      </w:r>
    </w:p>
    <w:p w:rsidR="00F447DF" w:rsidRDefault="00FE4CF7">
      <w:pPr>
        <w:adjustRightInd w:val="0"/>
        <w:snapToGrid w:val="0"/>
        <w:spacing w:line="280" w:lineRule="exact"/>
        <w:jc w:val="left"/>
        <w:rPr>
          <w:rFonts w:ascii="仿宋" w:eastAsia="仿宋" w:hAnsi="仿宋" w:cs="仿宋"/>
          <w:sz w:val="24"/>
          <w:szCs w:val="24"/>
        </w:rPr>
        <w:sectPr w:rsidR="00F447DF">
          <w:type w:val="continuous"/>
          <w:pgSz w:w="16820" w:h="11900" w:orient="landscape"/>
          <w:pgMar w:top="1440" w:right="920" w:bottom="980" w:left="1120" w:header="0" w:footer="0" w:gutter="0"/>
          <w:cols w:num="3" w:space="720" w:equalWidth="0">
            <w:col w:w="11200" w:space="260"/>
            <w:col w:w="1620" w:space="100"/>
            <w:col w:w="1500"/>
          </w:cols>
        </w:sectPr>
      </w:pPr>
      <w:r>
        <w:rPr>
          <w:rFonts w:ascii="仿宋" w:eastAsia="仿宋" w:hAnsi="仿宋" w:cs="仿宋" w:hint="eastAsia"/>
          <w:color w:val="000000"/>
          <w:sz w:val="24"/>
          <w:szCs w:val="24"/>
        </w:rPr>
        <w:t>电话：</w:t>
      </w:r>
    </w:p>
    <w:tbl>
      <w:tblPr>
        <w:tblW w:w="14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17"/>
        <w:gridCol w:w="831"/>
        <w:gridCol w:w="1109"/>
        <w:gridCol w:w="388"/>
        <w:gridCol w:w="724"/>
        <w:gridCol w:w="872"/>
        <w:gridCol w:w="1622"/>
        <w:gridCol w:w="1109"/>
        <w:gridCol w:w="1109"/>
        <w:gridCol w:w="1109"/>
        <w:gridCol w:w="1267"/>
        <w:gridCol w:w="971"/>
        <w:gridCol w:w="1109"/>
        <w:gridCol w:w="971"/>
        <w:gridCol w:w="1112"/>
      </w:tblGrid>
      <w:tr w:rsidR="00F447DF">
        <w:trPr>
          <w:trHeight w:val="460"/>
          <w:jc w:val="right"/>
        </w:trPr>
        <w:tc>
          <w:tcPr>
            <w:tcW w:w="417" w:type="dxa"/>
            <w:vMerge w:val="restart"/>
          </w:tcPr>
          <w:p w:rsidR="00F447DF" w:rsidRDefault="00FE4CF7">
            <w:pPr>
              <w:spacing w:before="242"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lastRenderedPageBreak/>
              <w:t>序</w:t>
            </w:r>
          </w:p>
          <w:p w:rsidR="00F447DF" w:rsidRDefault="00FE4CF7">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号</w:t>
            </w:r>
          </w:p>
        </w:tc>
        <w:tc>
          <w:tcPr>
            <w:tcW w:w="831" w:type="dxa"/>
            <w:vMerge w:val="restart"/>
            <w:vAlign w:val="center"/>
          </w:tcPr>
          <w:p w:rsidR="00F447DF" w:rsidRDefault="00FE4CF7">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合同号</w:t>
            </w:r>
          </w:p>
        </w:tc>
        <w:tc>
          <w:tcPr>
            <w:tcW w:w="1109" w:type="dxa"/>
            <w:vMerge w:val="restart"/>
            <w:vAlign w:val="center"/>
          </w:tcPr>
          <w:p w:rsidR="00F447DF" w:rsidRDefault="00FE4CF7">
            <w:pPr>
              <w:spacing w:line="264" w:lineRule="exact"/>
              <w:jc w:val="center"/>
              <w:rPr>
                <w:rFonts w:ascii="仿宋" w:eastAsia="仿宋" w:hAnsi="仿宋" w:cs="仿宋"/>
                <w:b/>
                <w:bCs/>
                <w:sz w:val="24"/>
                <w:szCs w:val="24"/>
              </w:rPr>
            </w:pPr>
            <w:r>
              <w:rPr>
                <w:rFonts w:ascii="仿宋" w:eastAsia="仿宋" w:hAnsi="仿宋" w:cs="仿宋" w:hint="eastAsia"/>
                <w:b/>
                <w:bCs/>
                <w:color w:val="000000"/>
                <w:sz w:val="24"/>
                <w:szCs w:val="24"/>
              </w:rPr>
              <w:t>合同名称</w:t>
            </w:r>
          </w:p>
        </w:tc>
        <w:tc>
          <w:tcPr>
            <w:tcW w:w="1112" w:type="dxa"/>
            <w:gridSpan w:val="2"/>
            <w:vMerge w:val="restart"/>
          </w:tcPr>
          <w:p w:rsidR="00F447DF" w:rsidRDefault="00FE4CF7">
            <w:pPr>
              <w:spacing w:before="218"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合同金额</w:t>
            </w:r>
          </w:p>
          <w:p w:rsidR="00F447DF" w:rsidRDefault="00FE4CF7">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w:t>
            </w:r>
            <w:r>
              <w:rPr>
                <w:rFonts w:ascii="仿宋" w:eastAsia="仿宋" w:hAnsi="仿宋" w:cs="仿宋" w:hint="eastAsia"/>
                <w:b/>
                <w:bCs/>
                <w:color w:val="000000"/>
                <w:sz w:val="24"/>
                <w:szCs w:val="24"/>
              </w:rPr>
              <w:t>万美</w:t>
            </w:r>
            <w:r>
              <w:rPr>
                <w:rFonts w:ascii="仿宋" w:eastAsia="仿宋" w:hAnsi="仿宋" w:cs="仿宋" w:hint="eastAsia"/>
                <w:b/>
                <w:bCs/>
                <w:color w:val="000000"/>
                <w:sz w:val="24"/>
                <w:szCs w:val="24"/>
              </w:rPr>
              <w:t>元）</w:t>
            </w:r>
          </w:p>
        </w:tc>
        <w:tc>
          <w:tcPr>
            <w:tcW w:w="872" w:type="dxa"/>
            <w:vMerge w:val="restart"/>
          </w:tcPr>
          <w:p w:rsidR="00F447DF" w:rsidRDefault="00FE4CF7">
            <w:pPr>
              <w:spacing w:before="227" w:line="236" w:lineRule="exact"/>
              <w:jc w:val="center"/>
              <w:rPr>
                <w:rFonts w:ascii="仿宋" w:eastAsia="仿宋" w:hAnsi="仿宋" w:cs="仿宋"/>
                <w:b/>
                <w:bCs/>
                <w:sz w:val="24"/>
                <w:szCs w:val="24"/>
              </w:rPr>
            </w:pPr>
            <w:r>
              <w:rPr>
                <w:rFonts w:ascii="仿宋" w:eastAsia="仿宋" w:hAnsi="仿宋" w:cs="仿宋" w:hint="eastAsia"/>
                <w:b/>
                <w:bCs/>
                <w:color w:val="000000"/>
                <w:sz w:val="24"/>
                <w:szCs w:val="24"/>
              </w:rPr>
              <w:t>合同</w:t>
            </w:r>
            <w:r>
              <w:rPr>
                <w:rFonts w:ascii="仿宋" w:eastAsia="仿宋" w:hAnsi="仿宋" w:cs="仿宋" w:hint="eastAsia"/>
                <w:b/>
                <w:bCs/>
                <w:color w:val="000000"/>
                <w:sz w:val="24"/>
                <w:szCs w:val="24"/>
              </w:rPr>
              <w:t>签</w:t>
            </w:r>
          </w:p>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字日期</w:t>
            </w:r>
          </w:p>
        </w:tc>
        <w:tc>
          <w:tcPr>
            <w:tcW w:w="1622" w:type="dxa"/>
            <w:vMerge w:val="restart"/>
            <w:vAlign w:val="center"/>
          </w:tcPr>
          <w:p w:rsidR="00F447DF" w:rsidRDefault="00FE4CF7">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发包企业名称</w:t>
            </w:r>
          </w:p>
        </w:tc>
        <w:tc>
          <w:tcPr>
            <w:tcW w:w="1109" w:type="dxa"/>
            <w:vMerge w:val="restart"/>
          </w:tcPr>
          <w:p w:rsidR="00F447DF" w:rsidRDefault="00FE4CF7">
            <w:pPr>
              <w:spacing w:before="232" w:line="272" w:lineRule="exact"/>
              <w:jc w:val="center"/>
              <w:rPr>
                <w:rFonts w:ascii="仿宋" w:eastAsia="仿宋" w:hAnsi="仿宋" w:cs="仿宋"/>
                <w:b/>
                <w:bCs/>
                <w:sz w:val="24"/>
                <w:szCs w:val="24"/>
              </w:rPr>
            </w:pPr>
            <w:r>
              <w:rPr>
                <w:rFonts w:ascii="仿宋" w:eastAsia="仿宋" w:hAnsi="仿宋" w:cs="仿宋" w:hint="eastAsia"/>
                <w:b/>
                <w:bCs/>
                <w:color w:val="000000"/>
                <w:sz w:val="24"/>
                <w:szCs w:val="24"/>
              </w:rPr>
              <w:t>发包企业</w:t>
            </w:r>
          </w:p>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国别</w:t>
            </w:r>
          </w:p>
        </w:tc>
        <w:tc>
          <w:tcPr>
            <w:tcW w:w="1109" w:type="dxa"/>
            <w:vMerge w:val="restart"/>
          </w:tcPr>
          <w:p w:rsidR="00F447DF" w:rsidRDefault="00FE4CF7">
            <w:pPr>
              <w:spacing w:before="283" w:line="218" w:lineRule="exact"/>
              <w:jc w:val="center"/>
              <w:rPr>
                <w:rFonts w:ascii="仿宋" w:eastAsia="仿宋" w:hAnsi="仿宋" w:cs="仿宋"/>
                <w:b/>
                <w:bCs/>
                <w:sz w:val="24"/>
                <w:szCs w:val="24"/>
              </w:rPr>
            </w:pPr>
            <w:r>
              <w:rPr>
                <w:rFonts w:ascii="仿宋" w:eastAsia="仿宋" w:hAnsi="仿宋" w:cs="仿宋" w:hint="eastAsia"/>
                <w:b/>
                <w:bCs/>
                <w:color w:val="000000"/>
                <w:sz w:val="24"/>
                <w:szCs w:val="24"/>
              </w:rPr>
              <w:t>实际发包</w:t>
            </w:r>
          </w:p>
          <w:p w:rsidR="00F447DF" w:rsidRDefault="00FE4CF7">
            <w:pPr>
              <w:spacing w:line="240" w:lineRule="exact"/>
              <w:jc w:val="center"/>
              <w:rPr>
                <w:rFonts w:ascii="仿宋" w:eastAsia="仿宋" w:hAnsi="仿宋" w:cs="仿宋"/>
                <w:b/>
                <w:bCs/>
                <w:sz w:val="24"/>
                <w:szCs w:val="24"/>
              </w:rPr>
            </w:pPr>
            <w:r>
              <w:rPr>
                <w:rFonts w:ascii="仿宋" w:eastAsia="仿宋" w:hAnsi="仿宋" w:cs="仿宋" w:hint="eastAsia"/>
                <w:b/>
                <w:bCs/>
                <w:color w:val="000000"/>
                <w:sz w:val="24"/>
                <w:szCs w:val="24"/>
              </w:rPr>
              <w:t>企业名称</w:t>
            </w:r>
          </w:p>
        </w:tc>
        <w:tc>
          <w:tcPr>
            <w:tcW w:w="1109" w:type="dxa"/>
            <w:vMerge w:val="restart"/>
          </w:tcPr>
          <w:p w:rsidR="00F447DF" w:rsidRDefault="00FE4CF7">
            <w:pPr>
              <w:spacing w:before="238"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实际发包</w:t>
            </w:r>
          </w:p>
          <w:p w:rsidR="00F447DF" w:rsidRDefault="00FE4CF7">
            <w:pPr>
              <w:spacing w:line="247" w:lineRule="exact"/>
              <w:jc w:val="center"/>
              <w:rPr>
                <w:rFonts w:ascii="仿宋" w:eastAsia="仿宋" w:hAnsi="仿宋" w:cs="仿宋"/>
                <w:b/>
                <w:bCs/>
                <w:sz w:val="24"/>
                <w:szCs w:val="24"/>
              </w:rPr>
            </w:pPr>
            <w:r>
              <w:rPr>
                <w:rFonts w:ascii="仿宋" w:eastAsia="仿宋" w:hAnsi="仿宋" w:cs="仿宋" w:hint="eastAsia"/>
                <w:b/>
                <w:bCs/>
                <w:color w:val="000000"/>
                <w:sz w:val="24"/>
                <w:szCs w:val="24"/>
              </w:rPr>
              <w:t>企业国别</w:t>
            </w:r>
          </w:p>
        </w:tc>
        <w:tc>
          <w:tcPr>
            <w:tcW w:w="1267" w:type="dxa"/>
            <w:vMerge w:val="restart"/>
            <w:vAlign w:val="center"/>
          </w:tcPr>
          <w:p w:rsidR="00F447DF" w:rsidRDefault="00FE4CF7">
            <w:pPr>
              <w:spacing w:line="285" w:lineRule="exact"/>
              <w:jc w:val="center"/>
              <w:rPr>
                <w:rFonts w:ascii="仿宋" w:eastAsia="仿宋" w:hAnsi="仿宋" w:cs="仿宋"/>
                <w:b/>
                <w:bCs/>
                <w:sz w:val="24"/>
                <w:szCs w:val="24"/>
              </w:rPr>
            </w:pPr>
            <w:r>
              <w:rPr>
                <w:rFonts w:ascii="仿宋" w:eastAsia="仿宋" w:hAnsi="仿宋" w:cs="仿宋" w:hint="eastAsia"/>
                <w:b/>
                <w:bCs/>
                <w:color w:val="000000"/>
                <w:sz w:val="24"/>
                <w:szCs w:val="24"/>
              </w:rPr>
              <w:t>业务类型</w:t>
            </w:r>
          </w:p>
        </w:tc>
        <w:tc>
          <w:tcPr>
            <w:tcW w:w="3051" w:type="dxa"/>
            <w:gridSpan w:val="3"/>
            <w:vAlign w:val="center"/>
          </w:tcPr>
          <w:p w:rsidR="00F447DF" w:rsidRDefault="00FE4CF7">
            <w:pPr>
              <w:spacing w:line="280" w:lineRule="exact"/>
              <w:jc w:val="center"/>
              <w:rPr>
                <w:rFonts w:ascii="仿宋" w:eastAsia="仿宋" w:hAnsi="仿宋" w:cs="仿宋"/>
                <w:b/>
                <w:bCs/>
                <w:sz w:val="24"/>
                <w:szCs w:val="24"/>
              </w:rPr>
            </w:pPr>
            <w:r>
              <w:rPr>
                <w:rFonts w:ascii="仿宋" w:eastAsia="仿宋" w:hAnsi="仿宋" w:cs="仿宋" w:hint="eastAsia"/>
                <w:b/>
                <w:bCs/>
                <w:color w:val="000000"/>
                <w:sz w:val="24"/>
                <w:szCs w:val="24"/>
              </w:rPr>
              <w:t>执行金额</w:t>
            </w:r>
          </w:p>
          <w:p w:rsidR="00F447DF" w:rsidRDefault="00FE4CF7">
            <w:pPr>
              <w:spacing w:line="280" w:lineRule="exact"/>
              <w:jc w:val="center"/>
              <w:rPr>
                <w:rFonts w:ascii="仿宋" w:eastAsia="仿宋" w:hAnsi="仿宋" w:cs="仿宋"/>
                <w:b/>
                <w:bCs/>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万美元</w:t>
            </w:r>
            <w:r>
              <w:rPr>
                <w:rFonts w:ascii="仿宋" w:eastAsia="仿宋" w:hAnsi="仿宋" w:cs="仿宋" w:hint="eastAsia"/>
                <w:color w:val="000000"/>
                <w:sz w:val="24"/>
                <w:szCs w:val="24"/>
              </w:rPr>
              <w:t>）</w:t>
            </w:r>
          </w:p>
        </w:tc>
        <w:tc>
          <w:tcPr>
            <w:tcW w:w="1112" w:type="dxa"/>
            <w:vMerge w:val="restart"/>
            <w:vAlign w:val="center"/>
          </w:tcPr>
          <w:p w:rsidR="00F447DF" w:rsidRDefault="00FE4CF7">
            <w:pPr>
              <w:spacing w:line="236" w:lineRule="exact"/>
              <w:jc w:val="center"/>
              <w:rPr>
                <w:rFonts w:ascii="仿宋" w:eastAsia="仿宋" w:hAnsi="仿宋" w:cs="仿宋"/>
                <w:b/>
                <w:bCs/>
                <w:sz w:val="24"/>
                <w:szCs w:val="24"/>
              </w:rPr>
            </w:pPr>
            <w:r>
              <w:rPr>
                <w:rFonts w:ascii="仿宋" w:eastAsia="仿宋" w:hAnsi="仿宋" w:cs="仿宋" w:hint="eastAsia"/>
                <w:b/>
                <w:bCs/>
                <w:color w:val="000000"/>
                <w:sz w:val="24"/>
                <w:szCs w:val="24"/>
              </w:rPr>
              <w:t>执行金</w:t>
            </w:r>
          </w:p>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额折合</w:t>
            </w:r>
          </w:p>
          <w:p w:rsidR="00F447DF" w:rsidRDefault="00FE4CF7">
            <w:pPr>
              <w:spacing w:line="236" w:lineRule="exact"/>
              <w:jc w:val="center"/>
              <w:rPr>
                <w:rFonts w:ascii="仿宋" w:eastAsia="仿宋" w:hAnsi="仿宋" w:cs="仿宋"/>
                <w:b/>
                <w:bCs/>
                <w:sz w:val="24"/>
                <w:szCs w:val="24"/>
              </w:rPr>
            </w:pPr>
            <w:r>
              <w:rPr>
                <w:rFonts w:ascii="仿宋" w:eastAsia="仿宋" w:hAnsi="仿宋" w:cs="仿宋" w:hint="eastAsia"/>
                <w:b/>
                <w:bCs/>
                <w:color w:val="000000"/>
                <w:sz w:val="24"/>
                <w:szCs w:val="24"/>
              </w:rPr>
              <w:t>人民币</w:t>
            </w:r>
          </w:p>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color w:val="000000"/>
                <w:sz w:val="24"/>
                <w:szCs w:val="24"/>
              </w:rPr>
              <w:t>（万</w:t>
            </w:r>
            <w:r>
              <w:rPr>
                <w:rFonts w:ascii="仿宋" w:eastAsia="仿宋" w:hAnsi="仿宋" w:cs="仿宋" w:hint="eastAsia"/>
                <w:color w:val="000000"/>
                <w:sz w:val="24"/>
                <w:szCs w:val="24"/>
              </w:rPr>
              <w:t>元</w:t>
            </w:r>
            <w:r>
              <w:rPr>
                <w:rFonts w:ascii="仿宋" w:eastAsia="仿宋" w:hAnsi="仿宋" w:cs="仿宋" w:hint="eastAsia"/>
                <w:color w:val="000000"/>
                <w:sz w:val="24"/>
                <w:szCs w:val="24"/>
              </w:rPr>
              <w:t>）</w:t>
            </w:r>
          </w:p>
        </w:tc>
      </w:tr>
      <w:tr w:rsidR="00F447DF">
        <w:trPr>
          <w:trHeight w:val="540"/>
          <w:jc w:val="right"/>
        </w:trPr>
        <w:tc>
          <w:tcPr>
            <w:tcW w:w="417" w:type="dxa"/>
            <w:vMerge/>
          </w:tcPr>
          <w:p w:rsidR="00F447DF" w:rsidRDefault="00F447DF">
            <w:pPr>
              <w:rPr>
                <w:rFonts w:ascii="仿宋" w:eastAsia="仿宋" w:hAnsi="仿宋" w:cs="仿宋"/>
                <w:sz w:val="24"/>
                <w:szCs w:val="24"/>
              </w:rPr>
            </w:pPr>
          </w:p>
        </w:tc>
        <w:tc>
          <w:tcPr>
            <w:tcW w:w="831"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12" w:type="dxa"/>
            <w:gridSpan w:val="2"/>
            <w:vMerge/>
          </w:tcPr>
          <w:p w:rsidR="00F447DF" w:rsidRDefault="00F447DF">
            <w:pPr>
              <w:rPr>
                <w:rFonts w:ascii="仿宋" w:eastAsia="仿宋" w:hAnsi="仿宋" w:cs="仿宋"/>
                <w:sz w:val="24"/>
                <w:szCs w:val="24"/>
              </w:rPr>
            </w:pPr>
          </w:p>
        </w:tc>
        <w:tc>
          <w:tcPr>
            <w:tcW w:w="872" w:type="dxa"/>
            <w:vMerge/>
          </w:tcPr>
          <w:p w:rsidR="00F447DF" w:rsidRDefault="00F447DF">
            <w:pPr>
              <w:rPr>
                <w:rFonts w:ascii="仿宋" w:eastAsia="仿宋" w:hAnsi="仿宋" w:cs="仿宋"/>
                <w:sz w:val="24"/>
                <w:szCs w:val="24"/>
              </w:rPr>
            </w:pPr>
          </w:p>
        </w:tc>
        <w:tc>
          <w:tcPr>
            <w:tcW w:w="1622"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267" w:type="dxa"/>
            <w:vMerge/>
          </w:tcPr>
          <w:p w:rsidR="00F447DF" w:rsidRDefault="00F447DF">
            <w:pPr>
              <w:rPr>
                <w:rFonts w:ascii="仿宋" w:eastAsia="仿宋" w:hAnsi="仿宋" w:cs="仿宋"/>
                <w:sz w:val="24"/>
                <w:szCs w:val="24"/>
              </w:rPr>
            </w:pPr>
          </w:p>
        </w:tc>
        <w:tc>
          <w:tcPr>
            <w:tcW w:w="971" w:type="dxa"/>
            <w:vAlign w:val="center"/>
          </w:tcPr>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分期执</w:t>
            </w:r>
          </w:p>
          <w:p w:rsidR="00F447DF" w:rsidRDefault="00FE4CF7">
            <w:pPr>
              <w:spacing w:line="236" w:lineRule="exact"/>
              <w:jc w:val="center"/>
              <w:rPr>
                <w:rFonts w:ascii="仿宋" w:eastAsia="仿宋" w:hAnsi="仿宋" w:cs="仿宋"/>
                <w:b/>
                <w:bCs/>
                <w:sz w:val="24"/>
                <w:szCs w:val="24"/>
              </w:rPr>
            </w:pPr>
            <w:r>
              <w:rPr>
                <w:rFonts w:ascii="仿宋" w:eastAsia="仿宋" w:hAnsi="仿宋" w:cs="仿宋" w:hint="eastAsia"/>
                <w:b/>
                <w:bCs/>
                <w:color w:val="000000"/>
                <w:sz w:val="24"/>
                <w:szCs w:val="24"/>
              </w:rPr>
              <w:t>行金额</w:t>
            </w:r>
          </w:p>
        </w:tc>
        <w:tc>
          <w:tcPr>
            <w:tcW w:w="1109" w:type="dxa"/>
            <w:vAlign w:val="center"/>
          </w:tcPr>
          <w:p w:rsidR="00F447DF" w:rsidRDefault="00FE4CF7">
            <w:pPr>
              <w:spacing w:line="272" w:lineRule="exact"/>
              <w:jc w:val="center"/>
              <w:rPr>
                <w:rFonts w:ascii="仿宋" w:eastAsia="仿宋" w:hAnsi="仿宋" w:cs="仿宋"/>
                <w:b/>
                <w:bCs/>
                <w:sz w:val="24"/>
                <w:szCs w:val="24"/>
              </w:rPr>
            </w:pPr>
            <w:r>
              <w:rPr>
                <w:rFonts w:ascii="仿宋" w:eastAsia="仿宋" w:hAnsi="仿宋" w:cs="仿宋" w:hint="eastAsia"/>
                <w:b/>
                <w:bCs/>
                <w:color w:val="000000"/>
                <w:sz w:val="24"/>
                <w:szCs w:val="24"/>
              </w:rPr>
              <w:t>执行日期</w:t>
            </w:r>
          </w:p>
        </w:tc>
        <w:tc>
          <w:tcPr>
            <w:tcW w:w="971" w:type="dxa"/>
            <w:vAlign w:val="center"/>
          </w:tcPr>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累计执</w:t>
            </w:r>
          </w:p>
          <w:p w:rsidR="00F447DF" w:rsidRDefault="00FE4CF7">
            <w:pPr>
              <w:spacing w:line="260" w:lineRule="exact"/>
              <w:jc w:val="center"/>
              <w:rPr>
                <w:rFonts w:ascii="仿宋" w:eastAsia="仿宋" w:hAnsi="仿宋" w:cs="仿宋"/>
                <w:b/>
                <w:bCs/>
                <w:sz w:val="24"/>
                <w:szCs w:val="24"/>
              </w:rPr>
            </w:pPr>
            <w:r>
              <w:rPr>
                <w:rFonts w:ascii="仿宋" w:eastAsia="仿宋" w:hAnsi="仿宋" w:cs="仿宋" w:hint="eastAsia"/>
                <w:b/>
                <w:bCs/>
                <w:color w:val="000000"/>
                <w:sz w:val="24"/>
                <w:szCs w:val="24"/>
              </w:rPr>
              <w:t>行金额</w:t>
            </w:r>
          </w:p>
        </w:tc>
        <w:tc>
          <w:tcPr>
            <w:tcW w:w="1112" w:type="dxa"/>
            <w:vMerge/>
          </w:tcPr>
          <w:p w:rsidR="00F447DF" w:rsidRDefault="00F447DF">
            <w:pPr>
              <w:rPr>
                <w:rFonts w:ascii="仿宋" w:eastAsia="仿宋" w:hAnsi="仿宋" w:cs="仿宋"/>
                <w:sz w:val="24"/>
                <w:szCs w:val="24"/>
              </w:rPr>
            </w:pPr>
          </w:p>
        </w:tc>
      </w:tr>
      <w:tr w:rsidR="00F447DF">
        <w:trPr>
          <w:trHeight w:val="360"/>
          <w:jc w:val="right"/>
        </w:trPr>
        <w:tc>
          <w:tcPr>
            <w:tcW w:w="417" w:type="dxa"/>
            <w:vMerge w:val="restart"/>
            <w:vAlign w:val="center"/>
          </w:tcPr>
          <w:p w:rsidR="00F447DF" w:rsidRDefault="00FE4CF7">
            <w:pPr>
              <w:spacing w:line="240" w:lineRule="exact"/>
              <w:jc w:val="center"/>
              <w:rPr>
                <w:rFonts w:ascii="仿宋" w:eastAsia="仿宋" w:hAnsi="仿宋" w:cs="仿宋"/>
                <w:b/>
                <w:bCs/>
                <w:sz w:val="24"/>
                <w:szCs w:val="24"/>
              </w:rPr>
            </w:pPr>
            <w:r>
              <w:rPr>
                <w:rFonts w:ascii="仿宋" w:eastAsia="仿宋" w:hAnsi="仿宋" w:cs="仿宋" w:hint="eastAsia"/>
                <w:b/>
                <w:bCs/>
                <w:color w:val="000000"/>
                <w:sz w:val="24"/>
                <w:szCs w:val="24"/>
              </w:rPr>
              <w:t>1</w:t>
            </w:r>
          </w:p>
        </w:tc>
        <w:tc>
          <w:tcPr>
            <w:tcW w:w="831"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12" w:type="dxa"/>
            <w:gridSpan w:val="2"/>
            <w:vMerge w:val="restart"/>
            <w:vAlign w:val="center"/>
          </w:tcPr>
          <w:p w:rsidR="00F447DF" w:rsidRDefault="00F447DF">
            <w:pPr>
              <w:rPr>
                <w:rFonts w:ascii="仿宋" w:eastAsia="仿宋" w:hAnsi="仿宋" w:cs="仿宋"/>
                <w:sz w:val="24"/>
                <w:szCs w:val="24"/>
              </w:rPr>
            </w:pPr>
          </w:p>
        </w:tc>
        <w:tc>
          <w:tcPr>
            <w:tcW w:w="872" w:type="dxa"/>
            <w:vMerge w:val="restart"/>
            <w:vAlign w:val="center"/>
          </w:tcPr>
          <w:p w:rsidR="00F447DF" w:rsidRDefault="00F447DF">
            <w:pPr>
              <w:rPr>
                <w:rFonts w:ascii="仿宋" w:eastAsia="仿宋" w:hAnsi="仿宋" w:cs="仿宋"/>
                <w:sz w:val="24"/>
                <w:szCs w:val="24"/>
              </w:rPr>
            </w:pPr>
          </w:p>
        </w:tc>
        <w:tc>
          <w:tcPr>
            <w:tcW w:w="1622"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267" w:type="dxa"/>
            <w:vMerge w:val="restart"/>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Merge w:val="restart"/>
            <w:vAlign w:val="center"/>
          </w:tcPr>
          <w:p w:rsidR="00F447DF" w:rsidRDefault="00F447DF">
            <w:pPr>
              <w:rPr>
                <w:rFonts w:ascii="仿宋" w:eastAsia="仿宋" w:hAnsi="仿宋" w:cs="仿宋"/>
                <w:sz w:val="24"/>
                <w:szCs w:val="24"/>
              </w:rPr>
            </w:pPr>
          </w:p>
        </w:tc>
        <w:tc>
          <w:tcPr>
            <w:tcW w:w="1112" w:type="dxa"/>
            <w:vMerge w:val="restart"/>
            <w:vAlign w:val="center"/>
          </w:tcPr>
          <w:p w:rsidR="00F447DF" w:rsidRDefault="00F447DF">
            <w:pPr>
              <w:rPr>
                <w:rFonts w:ascii="仿宋" w:eastAsia="仿宋" w:hAnsi="仿宋" w:cs="仿宋"/>
                <w:sz w:val="24"/>
                <w:szCs w:val="24"/>
              </w:rPr>
            </w:pPr>
          </w:p>
        </w:tc>
      </w:tr>
      <w:tr w:rsidR="00F447DF">
        <w:trPr>
          <w:trHeight w:val="360"/>
          <w:jc w:val="right"/>
        </w:trPr>
        <w:tc>
          <w:tcPr>
            <w:tcW w:w="417" w:type="dxa"/>
            <w:vMerge/>
          </w:tcPr>
          <w:p w:rsidR="00F447DF" w:rsidRDefault="00F447DF">
            <w:pPr>
              <w:rPr>
                <w:rFonts w:ascii="仿宋" w:eastAsia="仿宋" w:hAnsi="仿宋" w:cs="仿宋"/>
                <w:b/>
                <w:bCs/>
                <w:sz w:val="24"/>
                <w:szCs w:val="24"/>
              </w:rPr>
            </w:pPr>
          </w:p>
        </w:tc>
        <w:tc>
          <w:tcPr>
            <w:tcW w:w="831"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12" w:type="dxa"/>
            <w:gridSpan w:val="2"/>
            <w:vMerge/>
          </w:tcPr>
          <w:p w:rsidR="00F447DF" w:rsidRDefault="00F447DF">
            <w:pPr>
              <w:rPr>
                <w:rFonts w:ascii="仿宋" w:eastAsia="仿宋" w:hAnsi="仿宋" w:cs="仿宋"/>
                <w:sz w:val="24"/>
                <w:szCs w:val="24"/>
              </w:rPr>
            </w:pPr>
          </w:p>
        </w:tc>
        <w:tc>
          <w:tcPr>
            <w:tcW w:w="872" w:type="dxa"/>
            <w:vMerge/>
          </w:tcPr>
          <w:p w:rsidR="00F447DF" w:rsidRDefault="00F447DF">
            <w:pPr>
              <w:rPr>
                <w:rFonts w:ascii="仿宋" w:eastAsia="仿宋" w:hAnsi="仿宋" w:cs="仿宋"/>
                <w:sz w:val="24"/>
                <w:szCs w:val="24"/>
              </w:rPr>
            </w:pPr>
          </w:p>
        </w:tc>
        <w:tc>
          <w:tcPr>
            <w:tcW w:w="1622"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267" w:type="dxa"/>
            <w:vMerge/>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Merge/>
          </w:tcPr>
          <w:p w:rsidR="00F447DF" w:rsidRDefault="00F447DF">
            <w:pPr>
              <w:rPr>
                <w:rFonts w:ascii="仿宋" w:eastAsia="仿宋" w:hAnsi="仿宋" w:cs="仿宋"/>
                <w:sz w:val="24"/>
                <w:szCs w:val="24"/>
              </w:rPr>
            </w:pPr>
          </w:p>
        </w:tc>
        <w:tc>
          <w:tcPr>
            <w:tcW w:w="1112" w:type="dxa"/>
            <w:vMerge/>
          </w:tcPr>
          <w:p w:rsidR="00F447DF" w:rsidRDefault="00F447DF">
            <w:pPr>
              <w:rPr>
                <w:rFonts w:ascii="仿宋" w:eastAsia="仿宋" w:hAnsi="仿宋" w:cs="仿宋"/>
                <w:sz w:val="24"/>
                <w:szCs w:val="24"/>
              </w:rPr>
            </w:pPr>
          </w:p>
        </w:tc>
      </w:tr>
      <w:tr w:rsidR="00F447DF">
        <w:trPr>
          <w:trHeight w:val="360"/>
          <w:jc w:val="right"/>
        </w:trPr>
        <w:tc>
          <w:tcPr>
            <w:tcW w:w="417" w:type="dxa"/>
            <w:vAlign w:val="center"/>
          </w:tcPr>
          <w:p w:rsidR="00F447DF" w:rsidRDefault="00FE4CF7">
            <w:pPr>
              <w:spacing w:line="300" w:lineRule="exact"/>
              <w:jc w:val="center"/>
              <w:rPr>
                <w:rFonts w:ascii="仿宋" w:eastAsia="仿宋" w:hAnsi="仿宋" w:cs="仿宋"/>
                <w:b/>
                <w:bCs/>
                <w:sz w:val="24"/>
                <w:szCs w:val="24"/>
              </w:rPr>
            </w:pPr>
            <w:r>
              <w:rPr>
                <w:rFonts w:ascii="仿宋" w:eastAsia="仿宋" w:hAnsi="仿宋" w:cs="仿宋" w:hint="eastAsia"/>
                <w:b/>
                <w:bCs/>
                <w:color w:val="000000"/>
                <w:sz w:val="24"/>
                <w:szCs w:val="24"/>
              </w:rPr>
              <w:t>2</w:t>
            </w:r>
          </w:p>
        </w:tc>
        <w:tc>
          <w:tcPr>
            <w:tcW w:w="83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12" w:type="dxa"/>
            <w:gridSpan w:val="2"/>
            <w:vAlign w:val="center"/>
          </w:tcPr>
          <w:p w:rsidR="00F447DF" w:rsidRDefault="00F447DF">
            <w:pPr>
              <w:rPr>
                <w:rFonts w:ascii="仿宋" w:eastAsia="仿宋" w:hAnsi="仿宋" w:cs="仿宋"/>
                <w:sz w:val="24"/>
                <w:szCs w:val="24"/>
              </w:rPr>
            </w:pPr>
          </w:p>
        </w:tc>
        <w:tc>
          <w:tcPr>
            <w:tcW w:w="872" w:type="dxa"/>
            <w:vAlign w:val="center"/>
          </w:tcPr>
          <w:p w:rsidR="00F447DF" w:rsidRDefault="00F447DF">
            <w:pPr>
              <w:rPr>
                <w:rFonts w:ascii="仿宋" w:eastAsia="仿宋" w:hAnsi="仿宋" w:cs="仿宋"/>
                <w:sz w:val="24"/>
                <w:szCs w:val="24"/>
              </w:rPr>
            </w:pPr>
          </w:p>
        </w:tc>
        <w:tc>
          <w:tcPr>
            <w:tcW w:w="1622"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267" w:type="dxa"/>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12" w:type="dxa"/>
            <w:vAlign w:val="center"/>
          </w:tcPr>
          <w:p w:rsidR="00F447DF" w:rsidRDefault="00F447DF">
            <w:pPr>
              <w:rPr>
                <w:rFonts w:ascii="仿宋" w:eastAsia="仿宋" w:hAnsi="仿宋" w:cs="仿宋"/>
                <w:sz w:val="24"/>
                <w:szCs w:val="24"/>
              </w:rPr>
            </w:pPr>
          </w:p>
        </w:tc>
      </w:tr>
      <w:tr w:rsidR="00F447DF">
        <w:trPr>
          <w:trHeight w:val="360"/>
          <w:jc w:val="right"/>
        </w:trPr>
        <w:tc>
          <w:tcPr>
            <w:tcW w:w="417" w:type="dxa"/>
            <w:vMerge w:val="restart"/>
            <w:vAlign w:val="center"/>
          </w:tcPr>
          <w:p w:rsidR="00F447DF" w:rsidRDefault="00FE4CF7">
            <w:pPr>
              <w:spacing w:line="240" w:lineRule="exact"/>
              <w:jc w:val="center"/>
              <w:rPr>
                <w:rFonts w:ascii="仿宋" w:eastAsia="仿宋" w:hAnsi="仿宋" w:cs="仿宋"/>
                <w:b/>
                <w:bCs/>
                <w:sz w:val="24"/>
                <w:szCs w:val="24"/>
              </w:rPr>
            </w:pPr>
            <w:r>
              <w:rPr>
                <w:rFonts w:ascii="仿宋" w:eastAsia="仿宋" w:hAnsi="仿宋" w:cs="仿宋" w:hint="eastAsia"/>
                <w:b/>
                <w:bCs/>
                <w:color w:val="000000"/>
                <w:sz w:val="24"/>
                <w:szCs w:val="24"/>
              </w:rPr>
              <w:t>3</w:t>
            </w:r>
          </w:p>
        </w:tc>
        <w:tc>
          <w:tcPr>
            <w:tcW w:w="831"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12" w:type="dxa"/>
            <w:gridSpan w:val="2"/>
            <w:vMerge w:val="restart"/>
            <w:vAlign w:val="center"/>
          </w:tcPr>
          <w:p w:rsidR="00F447DF" w:rsidRDefault="00F447DF">
            <w:pPr>
              <w:rPr>
                <w:rFonts w:ascii="仿宋" w:eastAsia="仿宋" w:hAnsi="仿宋" w:cs="仿宋"/>
                <w:sz w:val="24"/>
                <w:szCs w:val="24"/>
              </w:rPr>
            </w:pPr>
          </w:p>
        </w:tc>
        <w:tc>
          <w:tcPr>
            <w:tcW w:w="872" w:type="dxa"/>
            <w:vMerge w:val="restart"/>
            <w:vAlign w:val="center"/>
          </w:tcPr>
          <w:p w:rsidR="00F447DF" w:rsidRDefault="00F447DF">
            <w:pPr>
              <w:rPr>
                <w:rFonts w:ascii="仿宋" w:eastAsia="仿宋" w:hAnsi="仿宋" w:cs="仿宋"/>
                <w:sz w:val="24"/>
                <w:szCs w:val="24"/>
              </w:rPr>
            </w:pPr>
          </w:p>
        </w:tc>
        <w:tc>
          <w:tcPr>
            <w:tcW w:w="1622"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109" w:type="dxa"/>
            <w:vMerge w:val="restart"/>
            <w:vAlign w:val="center"/>
          </w:tcPr>
          <w:p w:rsidR="00F447DF" w:rsidRDefault="00F447DF">
            <w:pPr>
              <w:rPr>
                <w:rFonts w:ascii="仿宋" w:eastAsia="仿宋" w:hAnsi="仿宋" w:cs="仿宋"/>
                <w:sz w:val="24"/>
                <w:szCs w:val="24"/>
              </w:rPr>
            </w:pPr>
          </w:p>
        </w:tc>
        <w:tc>
          <w:tcPr>
            <w:tcW w:w="1267" w:type="dxa"/>
            <w:vMerge w:val="restart"/>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Merge w:val="restart"/>
            <w:vAlign w:val="center"/>
          </w:tcPr>
          <w:p w:rsidR="00F447DF" w:rsidRDefault="00F447DF">
            <w:pPr>
              <w:rPr>
                <w:rFonts w:ascii="仿宋" w:eastAsia="仿宋" w:hAnsi="仿宋" w:cs="仿宋"/>
                <w:sz w:val="24"/>
                <w:szCs w:val="24"/>
              </w:rPr>
            </w:pPr>
          </w:p>
        </w:tc>
        <w:tc>
          <w:tcPr>
            <w:tcW w:w="1112" w:type="dxa"/>
            <w:vMerge w:val="restart"/>
            <w:vAlign w:val="center"/>
          </w:tcPr>
          <w:p w:rsidR="00F447DF" w:rsidRDefault="00F447DF">
            <w:pPr>
              <w:rPr>
                <w:rFonts w:ascii="仿宋" w:eastAsia="仿宋" w:hAnsi="仿宋" w:cs="仿宋"/>
                <w:sz w:val="24"/>
                <w:szCs w:val="24"/>
              </w:rPr>
            </w:pPr>
          </w:p>
        </w:tc>
      </w:tr>
      <w:tr w:rsidR="00F447DF">
        <w:trPr>
          <w:trHeight w:val="360"/>
          <w:jc w:val="right"/>
        </w:trPr>
        <w:tc>
          <w:tcPr>
            <w:tcW w:w="417" w:type="dxa"/>
            <w:vMerge/>
          </w:tcPr>
          <w:p w:rsidR="00F447DF" w:rsidRDefault="00F447DF">
            <w:pPr>
              <w:rPr>
                <w:rFonts w:ascii="仿宋" w:eastAsia="仿宋" w:hAnsi="仿宋" w:cs="仿宋"/>
                <w:b/>
                <w:bCs/>
                <w:sz w:val="24"/>
                <w:szCs w:val="24"/>
              </w:rPr>
            </w:pPr>
          </w:p>
        </w:tc>
        <w:tc>
          <w:tcPr>
            <w:tcW w:w="831"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12" w:type="dxa"/>
            <w:gridSpan w:val="2"/>
            <w:vMerge/>
          </w:tcPr>
          <w:p w:rsidR="00F447DF" w:rsidRDefault="00F447DF">
            <w:pPr>
              <w:rPr>
                <w:rFonts w:ascii="仿宋" w:eastAsia="仿宋" w:hAnsi="仿宋" w:cs="仿宋"/>
                <w:sz w:val="24"/>
                <w:szCs w:val="24"/>
              </w:rPr>
            </w:pPr>
          </w:p>
        </w:tc>
        <w:tc>
          <w:tcPr>
            <w:tcW w:w="872" w:type="dxa"/>
            <w:vMerge/>
          </w:tcPr>
          <w:p w:rsidR="00F447DF" w:rsidRDefault="00F447DF">
            <w:pPr>
              <w:rPr>
                <w:rFonts w:ascii="仿宋" w:eastAsia="仿宋" w:hAnsi="仿宋" w:cs="仿宋"/>
                <w:sz w:val="24"/>
                <w:szCs w:val="24"/>
              </w:rPr>
            </w:pPr>
          </w:p>
        </w:tc>
        <w:tc>
          <w:tcPr>
            <w:tcW w:w="1622"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109" w:type="dxa"/>
            <w:vMerge/>
          </w:tcPr>
          <w:p w:rsidR="00F447DF" w:rsidRDefault="00F447DF">
            <w:pPr>
              <w:rPr>
                <w:rFonts w:ascii="仿宋" w:eastAsia="仿宋" w:hAnsi="仿宋" w:cs="仿宋"/>
                <w:sz w:val="24"/>
                <w:szCs w:val="24"/>
              </w:rPr>
            </w:pPr>
          </w:p>
        </w:tc>
        <w:tc>
          <w:tcPr>
            <w:tcW w:w="1267" w:type="dxa"/>
            <w:vMerge/>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Merge/>
          </w:tcPr>
          <w:p w:rsidR="00F447DF" w:rsidRDefault="00F447DF">
            <w:pPr>
              <w:rPr>
                <w:rFonts w:ascii="仿宋" w:eastAsia="仿宋" w:hAnsi="仿宋" w:cs="仿宋"/>
                <w:sz w:val="24"/>
                <w:szCs w:val="24"/>
              </w:rPr>
            </w:pPr>
          </w:p>
        </w:tc>
        <w:tc>
          <w:tcPr>
            <w:tcW w:w="1112" w:type="dxa"/>
            <w:vMerge/>
          </w:tcPr>
          <w:p w:rsidR="00F447DF" w:rsidRDefault="00F447DF">
            <w:pPr>
              <w:rPr>
                <w:rFonts w:ascii="仿宋" w:eastAsia="仿宋" w:hAnsi="仿宋" w:cs="仿宋"/>
                <w:sz w:val="24"/>
                <w:szCs w:val="24"/>
              </w:rPr>
            </w:pPr>
          </w:p>
        </w:tc>
      </w:tr>
      <w:tr w:rsidR="00F447DF">
        <w:trPr>
          <w:trHeight w:val="360"/>
          <w:jc w:val="right"/>
        </w:trPr>
        <w:tc>
          <w:tcPr>
            <w:tcW w:w="417" w:type="dxa"/>
            <w:vAlign w:val="center"/>
          </w:tcPr>
          <w:p w:rsidR="00F447DF" w:rsidRDefault="00FE4CF7">
            <w:pPr>
              <w:spacing w:line="288" w:lineRule="exact"/>
              <w:jc w:val="center"/>
              <w:rPr>
                <w:rFonts w:ascii="仿宋" w:eastAsia="仿宋" w:hAnsi="仿宋" w:cs="仿宋"/>
                <w:b/>
                <w:bCs/>
                <w:sz w:val="24"/>
                <w:szCs w:val="24"/>
              </w:rPr>
            </w:pPr>
            <w:r>
              <w:rPr>
                <w:rFonts w:ascii="仿宋" w:eastAsia="仿宋" w:hAnsi="仿宋" w:cs="仿宋" w:hint="eastAsia"/>
                <w:b/>
                <w:bCs/>
                <w:color w:val="000000"/>
                <w:sz w:val="24"/>
                <w:szCs w:val="24"/>
              </w:rPr>
              <w:t>4</w:t>
            </w:r>
          </w:p>
        </w:tc>
        <w:tc>
          <w:tcPr>
            <w:tcW w:w="83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12" w:type="dxa"/>
            <w:gridSpan w:val="2"/>
            <w:vAlign w:val="center"/>
          </w:tcPr>
          <w:p w:rsidR="00F447DF" w:rsidRDefault="00F447DF">
            <w:pPr>
              <w:rPr>
                <w:rFonts w:ascii="仿宋" w:eastAsia="仿宋" w:hAnsi="仿宋" w:cs="仿宋"/>
                <w:sz w:val="24"/>
                <w:szCs w:val="24"/>
              </w:rPr>
            </w:pPr>
          </w:p>
        </w:tc>
        <w:tc>
          <w:tcPr>
            <w:tcW w:w="872" w:type="dxa"/>
            <w:vAlign w:val="center"/>
          </w:tcPr>
          <w:p w:rsidR="00F447DF" w:rsidRDefault="00F447DF">
            <w:pPr>
              <w:rPr>
                <w:rFonts w:ascii="仿宋" w:eastAsia="仿宋" w:hAnsi="仿宋" w:cs="仿宋"/>
                <w:sz w:val="24"/>
                <w:szCs w:val="24"/>
              </w:rPr>
            </w:pPr>
          </w:p>
        </w:tc>
        <w:tc>
          <w:tcPr>
            <w:tcW w:w="1622"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1267" w:type="dxa"/>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09" w:type="dxa"/>
            <w:vAlign w:val="center"/>
          </w:tcPr>
          <w:p w:rsidR="00F447DF" w:rsidRDefault="00F447DF">
            <w:pPr>
              <w:rPr>
                <w:rFonts w:ascii="仿宋" w:eastAsia="仿宋" w:hAnsi="仿宋" w:cs="仿宋"/>
                <w:sz w:val="24"/>
                <w:szCs w:val="24"/>
              </w:rPr>
            </w:pPr>
          </w:p>
        </w:tc>
        <w:tc>
          <w:tcPr>
            <w:tcW w:w="971" w:type="dxa"/>
            <w:vAlign w:val="center"/>
          </w:tcPr>
          <w:p w:rsidR="00F447DF" w:rsidRDefault="00F447DF">
            <w:pPr>
              <w:rPr>
                <w:rFonts w:ascii="仿宋" w:eastAsia="仿宋" w:hAnsi="仿宋" w:cs="仿宋"/>
                <w:sz w:val="24"/>
                <w:szCs w:val="24"/>
              </w:rPr>
            </w:pPr>
          </w:p>
        </w:tc>
        <w:tc>
          <w:tcPr>
            <w:tcW w:w="1112" w:type="dxa"/>
            <w:vAlign w:val="center"/>
          </w:tcPr>
          <w:p w:rsidR="00F447DF" w:rsidRDefault="00F447DF">
            <w:pPr>
              <w:rPr>
                <w:rFonts w:ascii="仿宋" w:eastAsia="仿宋" w:hAnsi="仿宋" w:cs="仿宋"/>
                <w:sz w:val="24"/>
                <w:szCs w:val="24"/>
              </w:rPr>
            </w:pPr>
          </w:p>
        </w:tc>
      </w:tr>
      <w:tr w:rsidR="00F447DF">
        <w:trPr>
          <w:trHeight w:val="540"/>
          <w:jc w:val="right"/>
        </w:trPr>
        <w:tc>
          <w:tcPr>
            <w:tcW w:w="2745" w:type="dxa"/>
            <w:gridSpan w:val="4"/>
            <w:vAlign w:val="center"/>
          </w:tcPr>
          <w:p w:rsidR="00F447DF" w:rsidRDefault="00FE4CF7">
            <w:pPr>
              <w:spacing w:line="300" w:lineRule="exact"/>
              <w:jc w:val="center"/>
              <w:rPr>
                <w:rFonts w:ascii="仿宋" w:eastAsia="仿宋" w:hAnsi="仿宋" w:cs="仿宋"/>
                <w:sz w:val="24"/>
                <w:szCs w:val="24"/>
              </w:rPr>
            </w:pPr>
            <w:r>
              <w:rPr>
                <w:rFonts w:ascii="仿宋" w:eastAsia="仿宋" w:hAnsi="仿宋" w:cs="仿宋" w:hint="eastAsia"/>
                <w:b/>
                <w:bCs/>
                <w:color w:val="000000"/>
                <w:sz w:val="28"/>
                <w:szCs w:val="28"/>
              </w:rPr>
              <w:t>服务外包业务额合计</w:t>
            </w:r>
          </w:p>
        </w:tc>
        <w:tc>
          <w:tcPr>
            <w:tcW w:w="724" w:type="dxa"/>
            <w:vAlign w:val="center"/>
          </w:tcPr>
          <w:p w:rsidR="00F447DF" w:rsidRDefault="00F447DF">
            <w:pPr>
              <w:rPr>
                <w:rFonts w:ascii="仿宋" w:eastAsia="仿宋" w:hAnsi="仿宋" w:cs="仿宋"/>
                <w:sz w:val="24"/>
                <w:szCs w:val="24"/>
              </w:rPr>
            </w:pPr>
          </w:p>
        </w:tc>
        <w:tc>
          <w:tcPr>
            <w:tcW w:w="11251" w:type="dxa"/>
            <w:gridSpan w:val="10"/>
            <w:vAlign w:val="center"/>
          </w:tcPr>
          <w:p w:rsidR="00F447DF" w:rsidRDefault="00FE4CF7">
            <w:pPr>
              <w:spacing w:line="300" w:lineRule="exact"/>
              <w:jc w:val="center"/>
              <w:rPr>
                <w:rFonts w:ascii="仿宋" w:eastAsia="仿宋" w:hAnsi="仿宋" w:cs="仿宋"/>
                <w:sz w:val="24"/>
                <w:szCs w:val="24"/>
              </w:rPr>
            </w:pPr>
            <w:r>
              <w:rPr>
                <w:rFonts w:ascii="仿宋" w:eastAsia="仿宋" w:hAnsi="仿宋" w:cs="仿宋" w:hint="eastAsia"/>
                <w:b/>
                <w:bCs/>
                <w:color w:val="000000"/>
                <w:sz w:val="28"/>
                <w:szCs w:val="28"/>
              </w:rPr>
              <w:t>（万美元）</w:t>
            </w:r>
          </w:p>
        </w:tc>
      </w:tr>
      <w:tr w:rsidR="00F447DF">
        <w:trPr>
          <w:trHeight w:val="1380"/>
          <w:jc w:val="right"/>
        </w:trPr>
        <w:tc>
          <w:tcPr>
            <w:tcW w:w="3469" w:type="dxa"/>
            <w:gridSpan w:val="5"/>
            <w:vAlign w:val="center"/>
          </w:tcPr>
          <w:p w:rsidR="00F447DF" w:rsidRDefault="00FE4CF7">
            <w:pPr>
              <w:spacing w:line="300" w:lineRule="exact"/>
              <w:jc w:val="center"/>
              <w:rPr>
                <w:rFonts w:ascii="仿宋" w:eastAsia="仿宋" w:hAnsi="仿宋" w:cs="仿宋"/>
                <w:sz w:val="24"/>
                <w:szCs w:val="24"/>
              </w:rPr>
            </w:pPr>
            <w:r>
              <w:rPr>
                <w:rFonts w:ascii="仿宋" w:eastAsia="仿宋" w:hAnsi="仿宋" w:cs="仿宋" w:hint="eastAsia"/>
                <w:b/>
                <w:bCs/>
                <w:color w:val="000000"/>
                <w:sz w:val="24"/>
                <w:szCs w:val="24"/>
              </w:rPr>
              <w:t>企业声明</w:t>
            </w:r>
          </w:p>
        </w:tc>
        <w:tc>
          <w:tcPr>
            <w:tcW w:w="11251" w:type="dxa"/>
            <w:gridSpan w:val="10"/>
            <w:vAlign w:val="center"/>
          </w:tcPr>
          <w:p w:rsidR="00F447DF" w:rsidRDefault="00FE4CF7">
            <w:pPr>
              <w:spacing w:line="300" w:lineRule="exact"/>
              <w:ind w:left="20"/>
              <w:jc w:val="left"/>
              <w:rPr>
                <w:rFonts w:ascii="仿宋" w:eastAsia="仿宋" w:hAnsi="仿宋" w:cs="仿宋"/>
                <w:sz w:val="24"/>
                <w:szCs w:val="24"/>
              </w:rPr>
            </w:pPr>
            <w:r>
              <w:rPr>
                <w:rFonts w:ascii="仿宋" w:eastAsia="仿宋" w:hAnsi="仿宋" w:cs="仿宋" w:hint="eastAsia"/>
                <w:color w:val="000000"/>
                <w:sz w:val="24"/>
                <w:szCs w:val="24"/>
              </w:rPr>
              <w:t>郑重</w:t>
            </w:r>
            <w:r>
              <w:rPr>
                <w:rFonts w:ascii="仿宋" w:eastAsia="仿宋" w:hAnsi="仿宋" w:cs="仿宋" w:hint="eastAsia"/>
                <w:color w:val="000000"/>
                <w:sz w:val="24"/>
                <w:szCs w:val="24"/>
              </w:rPr>
              <w:t>声</w:t>
            </w:r>
            <w:r>
              <w:rPr>
                <w:rFonts w:ascii="仿宋" w:eastAsia="仿宋" w:hAnsi="仿宋" w:cs="仿宋" w:hint="eastAsia"/>
                <w:color w:val="000000"/>
                <w:sz w:val="24"/>
                <w:szCs w:val="24"/>
              </w:rPr>
              <w:t>明</w:t>
            </w:r>
            <w:r>
              <w:rPr>
                <w:rFonts w:ascii="仿宋" w:eastAsia="仿宋" w:hAnsi="仿宋" w:cs="仿宋" w:hint="eastAsia"/>
                <w:color w:val="000000"/>
                <w:sz w:val="24"/>
                <w:szCs w:val="24"/>
              </w:rPr>
              <w:t>：</w:t>
            </w:r>
          </w:p>
          <w:p w:rsidR="00F447DF" w:rsidRDefault="00FE4CF7">
            <w:pPr>
              <w:spacing w:line="360" w:lineRule="exact"/>
              <w:ind w:left="20"/>
              <w:jc w:val="left"/>
              <w:rPr>
                <w:rFonts w:ascii="仿宋" w:eastAsia="仿宋" w:hAnsi="仿宋" w:cs="仿宋"/>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、上</w:t>
            </w:r>
            <w:r>
              <w:rPr>
                <w:rFonts w:ascii="仿宋" w:eastAsia="仿宋" w:hAnsi="仿宋" w:cs="仿宋" w:hint="eastAsia"/>
                <w:color w:val="000000"/>
                <w:sz w:val="24"/>
                <w:szCs w:val="24"/>
              </w:rPr>
              <w:t>述内容准确</w:t>
            </w:r>
            <w:r>
              <w:rPr>
                <w:rFonts w:ascii="仿宋" w:eastAsia="仿宋" w:hAnsi="仿宋" w:cs="仿宋" w:hint="eastAsia"/>
                <w:color w:val="000000"/>
                <w:sz w:val="24"/>
                <w:szCs w:val="24"/>
              </w:rPr>
              <w:t>、</w:t>
            </w:r>
            <w:r>
              <w:rPr>
                <w:rFonts w:ascii="仿宋" w:eastAsia="仿宋" w:hAnsi="仿宋" w:cs="仿宋" w:hint="eastAsia"/>
                <w:color w:val="000000"/>
                <w:sz w:val="24"/>
                <w:szCs w:val="24"/>
              </w:rPr>
              <w:t>真实</w:t>
            </w:r>
            <w:r>
              <w:rPr>
                <w:rFonts w:ascii="仿宋" w:eastAsia="仿宋" w:hAnsi="仿宋" w:cs="仿宋" w:hint="eastAsia"/>
                <w:color w:val="000000"/>
                <w:sz w:val="24"/>
                <w:szCs w:val="24"/>
              </w:rPr>
              <w:t>、完</w:t>
            </w:r>
            <w:r>
              <w:rPr>
                <w:rFonts w:ascii="仿宋" w:eastAsia="仿宋" w:hAnsi="仿宋" w:cs="仿宋" w:hint="eastAsia"/>
                <w:color w:val="000000"/>
                <w:sz w:val="24"/>
                <w:szCs w:val="24"/>
              </w:rPr>
              <w:t>整</w:t>
            </w:r>
            <w:r>
              <w:rPr>
                <w:rFonts w:ascii="仿宋" w:eastAsia="仿宋" w:hAnsi="仿宋" w:cs="仿宋" w:hint="eastAsia"/>
                <w:color w:val="000000"/>
                <w:sz w:val="24"/>
                <w:szCs w:val="24"/>
              </w:rPr>
              <w:t>和</w:t>
            </w:r>
            <w:r>
              <w:rPr>
                <w:rFonts w:ascii="仿宋" w:eastAsia="仿宋" w:hAnsi="仿宋" w:cs="仿宋" w:hint="eastAsia"/>
                <w:color w:val="000000"/>
                <w:sz w:val="24"/>
                <w:szCs w:val="24"/>
              </w:rPr>
              <w:t>有</w:t>
            </w:r>
            <w:r>
              <w:rPr>
                <w:rFonts w:ascii="仿宋" w:eastAsia="仿宋" w:hAnsi="仿宋" w:cs="仿宋" w:hint="eastAsia"/>
                <w:color w:val="000000"/>
                <w:sz w:val="24"/>
                <w:szCs w:val="24"/>
              </w:rPr>
              <w:t>效</w:t>
            </w:r>
            <w:r>
              <w:rPr>
                <w:rFonts w:ascii="仿宋" w:eastAsia="仿宋" w:hAnsi="仿宋" w:cs="仿宋" w:hint="eastAsia"/>
                <w:color w:val="000000"/>
                <w:sz w:val="24"/>
                <w:szCs w:val="24"/>
              </w:rPr>
              <w:t>；</w:t>
            </w:r>
          </w:p>
          <w:p w:rsidR="00F447DF" w:rsidRDefault="00FE4CF7">
            <w:pPr>
              <w:spacing w:line="360" w:lineRule="exact"/>
              <w:jc w:val="left"/>
              <w:rPr>
                <w:rFonts w:ascii="仿宋" w:eastAsia="仿宋" w:hAnsi="仿宋" w:cs="仿宋"/>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．对应资</w:t>
            </w:r>
            <w:r>
              <w:rPr>
                <w:rFonts w:ascii="仿宋" w:eastAsia="仿宋" w:hAnsi="仿宋" w:cs="仿宋" w:hint="eastAsia"/>
                <w:color w:val="000000"/>
                <w:sz w:val="24"/>
                <w:szCs w:val="24"/>
              </w:rPr>
              <w:t>料</w:t>
            </w:r>
            <w:r>
              <w:rPr>
                <w:rFonts w:ascii="仿宋" w:eastAsia="仿宋" w:hAnsi="仿宋" w:cs="仿宋" w:hint="eastAsia"/>
                <w:color w:val="000000"/>
                <w:sz w:val="24"/>
                <w:szCs w:val="24"/>
              </w:rPr>
              <w:t>已</w:t>
            </w:r>
            <w:r>
              <w:rPr>
                <w:rFonts w:ascii="仿宋" w:eastAsia="仿宋" w:hAnsi="仿宋" w:cs="仿宋" w:hint="eastAsia"/>
                <w:color w:val="000000"/>
                <w:sz w:val="24"/>
                <w:szCs w:val="24"/>
              </w:rPr>
              <w:t>完整存档</w:t>
            </w:r>
            <w:r>
              <w:rPr>
                <w:rFonts w:ascii="仿宋" w:eastAsia="仿宋" w:hAnsi="仿宋" w:cs="仿宋" w:hint="eastAsia"/>
                <w:color w:val="000000"/>
                <w:sz w:val="24"/>
                <w:szCs w:val="24"/>
              </w:rPr>
              <w:t>、</w:t>
            </w:r>
            <w:r>
              <w:rPr>
                <w:rFonts w:ascii="仿宋" w:eastAsia="仿宋" w:hAnsi="仿宋" w:cs="仿宋" w:hint="eastAsia"/>
                <w:color w:val="000000"/>
                <w:sz w:val="24"/>
                <w:szCs w:val="24"/>
              </w:rPr>
              <w:t>随时备查；</w:t>
            </w:r>
          </w:p>
          <w:p w:rsidR="00F447DF" w:rsidRDefault="00FE4CF7">
            <w:pPr>
              <w:spacing w:line="300" w:lineRule="exact"/>
              <w:jc w:val="left"/>
              <w:rPr>
                <w:rFonts w:ascii="仿宋" w:eastAsia="仿宋" w:hAnsi="仿宋" w:cs="仿宋"/>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w:t>
            </w:r>
            <w:r>
              <w:rPr>
                <w:rFonts w:ascii="仿宋" w:eastAsia="仿宋" w:hAnsi="仿宋" w:cs="仿宋" w:hint="eastAsia"/>
                <w:color w:val="000000"/>
                <w:sz w:val="24"/>
                <w:szCs w:val="24"/>
              </w:rPr>
              <w:t>承诺接受</w:t>
            </w:r>
            <w:r>
              <w:rPr>
                <w:rFonts w:ascii="仿宋" w:eastAsia="仿宋" w:hAnsi="仿宋" w:cs="仿宋" w:hint="eastAsia"/>
                <w:color w:val="000000"/>
                <w:sz w:val="24"/>
                <w:szCs w:val="24"/>
              </w:rPr>
              <w:t>有关</w:t>
            </w:r>
            <w:r>
              <w:rPr>
                <w:rFonts w:ascii="仿宋" w:eastAsia="仿宋" w:hAnsi="仿宋" w:cs="仿宋" w:hint="eastAsia"/>
                <w:color w:val="000000"/>
                <w:sz w:val="24"/>
                <w:szCs w:val="24"/>
              </w:rPr>
              <w:t>审核部</w:t>
            </w:r>
            <w:r>
              <w:rPr>
                <w:rFonts w:ascii="仿宋" w:eastAsia="仿宋" w:hAnsi="仿宋" w:cs="仿宋" w:hint="eastAsia"/>
                <w:color w:val="000000"/>
                <w:sz w:val="24"/>
                <w:szCs w:val="24"/>
              </w:rPr>
              <w:t>门为</w:t>
            </w:r>
            <w:r>
              <w:rPr>
                <w:rFonts w:ascii="仿宋" w:eastAsia="仿宋" w:hAnsi="仿宋" w:cs="仿宋" w:hint="eastAsia"/>
                <w:color w:val="000000"/>
                <w:sz w:val="24"/>
                <w:szCs w:val="24"/>
              </w:rPr>
              <w:t>审核</w:t>
            </w:r>
            <w:r>
              <w:rPr>
                <w:rFonts w:ascii="仿宋" w:eastAsia="仿宋" w:hAnsi="仿宋" w:cs="仿宋" w:hint="eastAsia"/>
                <w:color w:val="000000"/>
                <w:sz w:val="24"/>
                <w:szCs w:val="24"/>
              </w:rPr>
              <w:t>本</w:t>
            </w:r>
            <w:r>
              <w:rPr>
                <w:rFonts w:ascii="仿宋" w:eastAsia="仿宋" w:hAnsi="仿宋" w:cs="仿宋" w:hint="eastAsia"/>
                <w:color w:val="000000"/>
                <w:sz w:val="24"/>
                <w:szCs w:val="24"/>
              </w:rPr>
              <w:t>申请而进</w:t>
            </w:r>
            <w:r>
              <w:rPr>
                <w:rFonts w:ascii="仿宋" w:eastAsia="仿宋" w:hAnsi="仿宋" w:cs="仿宋" w:hint="eastAsia"/>
                <w:color w:val="000000"/>
                <w:sz w:val="24"/>
                <w:szCs w:val="24"/>
              </w:rPr>
              <w:t>行</w:t>
            </w:r>
            <w:r>
              <w:rPr>
                <w:rFonts w:ascii="仿宋" w:eastAsia="仿宋" w:hAnsi="仿宋" w:cs="仿宋" w:hint="eastAsia"/>
                <w:color w:val="000000"/>
                <w:sz w:val="24"/>
                <w:szCs w:val="24"/>
              </w:rPr>
              <w:t>的必要核查</w:t>
            </w:r>
            <w:r>
              <w:rPr>
                <w:rFonts w:ascii="仿宋" w:eastAsia="仿宋" w:hAnsi="仿宋" w:cs="仿宋" w:hint="eastAsia"/>
                <w:color w:val="000000"/>
                <w:sz w:val="24"/>
                <w:szCs w:val="24"/>
              </w:rPr>
              <w:t>和</w:t>
            </w:r>
            <w:r>
              <w:rPr>
                <w:rFonts w:ascii="仿宋" w:eastAsia="仿宋" w:hAnsi="仿宋" w:cs="仿宋" w:hint="eastAsia"/>
                <w:color w:val="000000"/>
                <w:sz w:val="24"/>
                <w:szCs w:val="24"/>
              </w:rPr>
              <w:t>相关法</w:t>
            </w:r>
            <w:r>
              <w:rPr>
                <w:rFonts w:ascii="仿宋" w:eastAsia="仿宋" w:hAnsi="仿宋" w:cs="仿宋" w:hint="eastAsia"/>
                <w:color w:val="000000"/>
                <w:sz w:val="24"/>
                <w:szCs w:val="24"/>
              </w:rPr>
              <w:t>律</w:t>
            </w:r>
            <w:r>
              <w:rPr>
                <w:rFonts w:ascii="仿宋" w:eastAsia="仿宋" w:hAnsi="仿宋" w:cs="仿宋" w:hint="eastAsia"/>
                <w:color w:val="000000"/>
                <w:sz w:val="24"/>
                <w:szCs w:val="24"/>
              </w:rPr>
              <w:t>责任。</w:t>
            </w:r>
          </w:p>
          <w:p w:rsidR="00F447DF" w:rsidRDefault="00FE4CF7">
            <w:pPr>
              <w:spacing w:line="300" w:lineRule="exact"/>
              <w:jc w:val="center"/>
              <w:rPr>
                <w:rFonts w:ascii="仿宋" w:eastAsia="仿宋" w:hAnsi="仿宋" w:cs="仿宋"/>
                <w:sz w:val="24"/>
                <w:szCs w:val="24"/>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法人</w:t>
            </w:r>
            <w:r>
              <w:rPr>
                <w:rFonts w:ascii="仿宋" w:eastAsia="仿宋" w:hAnsi="仿宋" w:cs="仿宋" w:hint="eastAsia"/>
                <w:color w:val="000000"/>
                <w:sz w:val="24"/>
                <w:szCs w:val="24"/>
              </w:rPr>
              <w:t>签字</w:t>
            </w:r>
            <w:r>
              <w:rPr>
                <w:rFonts w:ascii="仿宋" w:eastAsia="仿宋" w:hAnsi="仿宋" w:cs="仿宋" w:hint="eastAsia"/>
                <w:color w:val="000000"/>
                <w:sz w:val="24"/>
                <w:szCs w:val="24"/>
              </w:rPr>
              <w:t>盖章</w:t>
            </w:r>
            <w:r>
              <w:rPr>
                <w:rFonts w:ascii="仿宋" w:eastAsia="仿宋" w:hAnsi="仿宋" w:cs="仿宋" w:hint="eastAsia"/>
                <w:color w:val="000000"/>
                <w:sz w:val="24"/>
                <w:szCs w:val="24"/>
              </w:rPr>
              <w:t>：</w:t>
            </w:r>
          </w:p>
        </w:tc>
      </w:tr>
    </w:tbl>
    <w:p w:rsidR="00F447DF" w:rsidRDefault="00F447DF">
      <w:pPr>
        <w:spacing w:line="420" w:lineRule="exact"/>
        <w:jc w:val="left"/>
        <w:sectPr w:rsidR="00F447DF">
          <w:headerReference w:type="default" r:id="rId8"/>
          <w:footerReference w:type="default" r:id="rId9"/>
          <w:type w:val="continuous"/>
          <w:pgSz w:w="16820" w:h="11900" w:orient="landscape"/>
          <w:pgMar w:top="1440" w:right="920" w:bottom="980" w:left="1120" w:header="0" w:footer="0" w:gutter="0"/>
          <w:cols w:space="720"/>
          <w:titlePg/>
        </w:sectPr>
      </w:pPr>
    </w:p>
    <w:p w:rsidR="00F447DF" w:rsidRDefault="00FE4CF7">
      <w:pPr>
        <w:spacing w:line="360" w:lineRule="exact"/>
        <w:ind w:left="20"/>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注：每份外包合同或协议及相对应的合同约定款项的银行入账证明等外包业务额凭证材料集中，在岸外包执行提供银行入账证明复印件，离岸外包执行提供“结汇</w:t>
      </w:r>
      <w:r w:rsidR="004A63B6">
        <w:rPr>
          <w:rFonts w:ascii="仿宋" w:eastAsia="仿宋" w:hAnsi="仿宋" w:cs="仿宋" w:hint="eastAsia"/>
          <w:color w:val="000000"/>
          <w:sz w:val="24"/>
          <w:szCs w:val="24"/>
        </w:rPr>
        <w:t>转账</w:t>
      </w:r>
      <w:r>
        <w:rPr>
          <w:rFonts w:ascii="仿宋" w:eastAsia="仿宋" w:hAnsi="仿宋" w:cs="仿宋" w:hint="eastAsia"/>
          <w:color w:val="000000"/>
          <w:sz w:val="24"/>
          <w:szCs w:val="24"/>
        </w:rPr>
        <w:t>贷方凭证”和“涉外收入申报单”复印件，以人民币进行跨境结算的，须提交相关业务凭证复印件，合同或协议双方需与银行入账或收汇双方相符合。</w:t>
      </w:r>
    </w:p>
    <w:p w:rsidR="00F447DF" w:rsidRDefault="00F447DF">
      <w:pPr>
        <w:spacing w:line="480" w:lineRule="exact"/>
        <w:ind w:firstLine="240"/>
        <w:jc w:val="left"/>
        <w:rPr>
          <w:rFonts w:ascii="宋体" w:eastAsia="宋体" w:hAnsi="宋体"/>
          <w:color w:val="000000"/>
          <w:sz w:val="32"/>
        </w:rPr>
      </w:pPr>
    </w:p>
    <w:p w:rsidR="00F447DF" w:rsidRDefault="00F447DF">
      <w:pPr>
        <w:spacing w:line="1" w:lineRule="exact"/>
      </w:pPr>
      <w:bookmarkStart w:id="0" w:name="_GoBack"/>
      <w:bookmarkEnd w:id="0"/>
    </w:p>
    <w:sectPr w:rsidR="00F447DF" w:rsidSect="00F447DF">
      <w:headerReference w:type="default" r:id="rId10"/>
      <w:footerReference w:type="default" r:id="rId11"/>
      <w:type w:val="continuous"/>
      <w:pgSz w:w="16820" w:h="11900" w:orient="landscape"/>
      <w:pgMar w:top="1420" w:right="1500" w:bottom="1440" w:left="17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F7" w:rsidRDefault="00FE4CF7" w:rsidP="00F447DF">
      <w:r>
        <w:separator/>
      </w:r>
    </w:p>
  </w:endnote>
  <w:endnote w:type="continuationSeparator" w:id="0">
    <w:p w:rsidR="00FE4CF7" w:rsidRDefault="00FE4CF7" w:rsidP="00F44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F7" w:rsidRDefault="00FE4CF7" w:rsidP="00F447DF">
      <w:r>
        <w:separator/>
      </w:r>
    </w:p>
  </w:footnote>
  <w:footnote w:type="continuationSeparator" w:id="0">
    <w:p w:rsidR="00FE4CF7" w:rsidRDefault="00FE4CF7" w:rsidP="00F44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DF" w:rsidRDefault="00F447D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gxODJkMjczMDU3ODRiNzcyODY3MDRkNzVhZTVlZGIifQ=="/>
  </w:docVars>
  <w:rsids>
    <w:rsidRoot w:val="00BD0BC8"/>
    <w:rsid w:val="000D6051"/>
    <w:rsid w:val="004A63B6"/>
    <w:rsid w:val="009F0BE0"/>
    <w:rsid w:val="00BA6D97"/>
    <w:rsid w:val="00BD0BC8"/>
    <w:rsid w:val="00F447DF"/>
    <w:rsid w:val="00FE4CF7"/>
    <w:rsid w:val="08BD0334"/>
    <w:rsid w:val="117D4B05"/>
    <w:rsid w:val="12AC38F3"/>
    <w:rsid w:val="1C314E74"/>
    <w:rsid w:val="1D1F2F14"/>
    <w:rsid w:val="1DFE6FCD"/>
    <w:rsid w:val="20270D60"/>
    <w:rsid w:val="214B077B"/>
    <w:rsid w:val="254A5A35"/>
    <w:rsid w:val="266876DA"/>
    <w:rsid w:val="286640ED"/>
    <w:rsid w:val="28BE5CD7"/>
    <w:rsid w:val="2C892158"/>
    <w:rsid w:val="2EC90F31"/>
    <w:rsid w:val="2FD162F0"/>
    <w:rsid w:val="313E1763"/>
    <w:rsid w:val="319677F1"/>
    <w:rsid w:val="31F91B2E"/>
    <w:rsid w:val="3344502A"/>
    <w:rsid w:val="334B63B9"/>
    <w:rsid w:val="334D0383"/>
    <w:rsid w:val="3A145757"/>
    <w:rsid w:val="3CA01523"/>
    <w:rsid w:val="3E524A9F"/>
    <w:rsid w:val="3EB5502E"/>
    <w:rsid w:val="400F7772"/>
    <w:rsid w:val="402204A1"/>
    <w:rsid w:val="4FA964E9"/>
    <w:rsid w:val="5426635A"/>
    <w:rsid w:val="561072C2"/>
    <w:rsid w:val="59BB7545"/>
    <w:rsid w:val="62F716C6"/>
    <w:rsid w:val="636D5D54"/>
    <w:rsid w:val="66E300DB"/>
    <w:rsid w:val="6753700F"/>
    <w:rsid w:val="684E5A28"/>
    <w:rsid w:val="69562DE6"/>
    <w:rsid w:val="6AE12B83"/>
    <w:rsid w:val="6CD24E7A"/>
    <w:rsid w:val="6D5B6C1D"/>
    <w:rsid w:val="6DD16EDF"/>
    <w:rsid w:val="72606A84"/>
    <w:rsid w:val="7A0423EA"/>
    <w:rsid w:val="7F6F6558"/>
    <w:rsid w:val="7FD50A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7D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xbany</cp:lastModifiedBy>
  <cp:revision>1</cp:revision>
  <dcterms:created xsi:type="dcterms:W3CDTF">2022-11-08T02:44:00Z</dcterms:created>
  <dcterms:modified xsi:type="dcterms:W3CDTF">2022-11-10T07:50:00Z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786CB2A45A6840DCB2EF60AF18CC76B2</vt:lpwstr>
  </property>
</Properties>
</file>