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4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附件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4</w:t>
      </w:r>
    </w:p>
    <w:p>
      <w:pPr>
        <w:spacing w:line="540" w:lineRule="exact"/>
        <w:jc w:val="center"/>
        <w:rPr>
          <w:rFonts w:hint="eastAsia" w:ascii="黑体" w:hAnsi="黑体" w:eastAsia="黑体" w:cs="黑体"/>
          <w:b/>
          <w:sz w:val="44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lang w:val="en-US" w:eastAsia="zh-CN"/>
        </w:rPr>
        <w:t>衡阳市雁峰区</w:t>
      </w:r>
      <w:r>
        <w:rPr>
          <w:rFonts w:hint="eastAsia" w:ascii="黑体" w:hAnsi="黑体" w:eastAsia="黑体" w:cs="黑体"/>
          <w:b/>
          <w:sz w:val="44"/>
        </w:rPr>
        <w:t>政府投资项目造价咨询机构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44"/>
        </w:rPr>
        <w:t>备案登记表</w:t>
      </w:r>
    </w:p>
    <w:bookmarkEnd w:id="0"/>
    <w:tbl>
      <w:tblPr>
        <w:tblStyle w:val="4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43"/>
        <w:gridCol w:w="945"/>
        <w:gridCol w:w="473"/>
        <w:gridCol w:w="1984"/>
        <w:gridCol w:w="331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中介机构名称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社会信用代码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注册地址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注册资本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法定代表人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营业期限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登记机关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成立时间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资质等级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证书编号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经营范围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固定                 联系人</w:t>
            </w:r>
          </w:p>
        </w:tc>
        <w:tc>
          <w:tcPr>
            <w:tcW w:w="1843" w:type="dxa"/>
            <w:vAlign w:val="center"/>
          </w:tcPr>
          <w:p>
            <w:pPr>
              <w:wordWrap w:val="0"/>
              <w:spacing w:line="50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ordWrap w:val="0"/>
              <w:spacing w:line="50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wordWrap w:val="0"/>
              <w:spacing w:line="50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ordWrap w:val="0"/>
              <w:spacing w:line="50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ordWrap w:val="0"/>
              <w:spacing w:line="50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ordWrap w:val="0"/>
              <w:spacing w:line="50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ordWrap w:val="0"/>
              <w:spacing w:line="50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ordWrap w:val="0"/>
              <w:spacing w:line="50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ordWrap w:val="0"/>
              <w:spacing w:line="50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ordWrap w:val="0"/>
              <w:spacing w:line="50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ordWrap w:val="0"/>
              <w:spacing w:line="50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ordWrap w:val="0"/>
              <w:spacing w:line="50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10632" w:type="dxa"/>
            <w:gridSpan w:val="7"/>
            <w:vAlign w:val="center"/>
          </w:tcPr>
          <w:p>
            <w:pPr>
              <w:wordWrap w:val="0"/>
              <w:spacing w:line="500" w:lineRule="exact"/>
              <w:ind w:right="-108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以上内容由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造价咨询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备案证号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备案时间</w:t>
            </w: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备案</w:t>
            </w:r>
            <w:r>
              <w:rPr>
                <w:rFonts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wordWrap w:val="0"/>
              <w:spacing w:line="500" w:lineRule="exact"/>
              <w:ind w:right="56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spacing w:line="500" w:lineRule="exact"/>
              <w:ind w:right="56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spacing w:line="400" w:lineRule="exact"/>
              <w:ind w:right="561"/>
              <w:jc w:val="center"/>
              <w:rPr>
                <w:rFonts w:ascii="仿宋_GB2312" w:eastAsia="仿宋_GB2312"/>
                <w:sz w:val="48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wordWrap w:val="0"/>
              <w:spacing w:line="500" w:lineRule="exact"/>
              <w:ind w:right="181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spacing w:line="500" w:lineRule="exact"/>
              <w:ind w:right="181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327" w:right="1463" w:bottom="1270" w:left="1576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ascii="仿宋_GB2312" w:eastAsia="仿宋_GB2312"/>
          <w:sz w:val="32"/>
        </w:rPr>
        <w:t>注</w:t>
      </w:r>
      <w:r>
        <w:rPr>
          <w:rFonts w:hint="eastAsia" w:ascii="仿宋_GB2312" w:eastAsia="仿宋_GB2312"/>
          <w:sz w:val="32"/>
        </w:rPr>
        <w:t>：本表一式两份</w:t>
      </w:r>
      <w:r>
        <w:rPr>
          <w:rFonts w:hint="eastAsia" w:ascii="仿宋_GB2312" w:eastAsia="仿宋_GB2312"/>
          <w:sz w:val="32"/>
          <w:lang w:eastAsia="zh-CN"/>
        </w:rPr>
        <w:t>。</w:t>
      </w:r>
    </w:p>
    <w:p>
      <w:pPr>
        <w:tabs>
          <w:tab w:val="left" w:pos="2747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- 5 -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WU0YTRjODA0MTBiYjIzMWVhYzllNzgzMDY3OGMifQ=="/>
  </w:docVars>
  <w:rsids>
    <w:rsidRoot w:val="76315694"/>
    <w:rsid w:val="2E666A8A"/>
    <w:rsid w:val="70B9041F"/>
    <w:rsid w:val="7631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5</TotalTime>
  <ScaleCrop>false</ScaleCrop>
  <LinksUpToDate>false</LinksUpToDate>
  <CharactersWithSpaces>294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2022-11-25T03:23:00Z</dcterms:created>
  <dc:creator>Administrator</dc:creator>
  <cp:lastModifiedBy>Administrator</cp:lastModifiedBy>
  <dcterms:modified xsi:type="dcterms:W3CDTF">2022-11-25T03:36:21Z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9765CACCAB794172B19B313E8C73C3FF</vt:lpwstr>
  </property>
</Properties>
</file>