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D45F4" w:rsidRDefault="0081687F">
      <w:pPr>
        <w:spacing w:line="520" w:lineRule="exact"/>
        <w:jc w:val="center"/>
        <w:rPr>
          <w:rFonts w:ascii="方正小标宋简体" w:eastAsia="方正小标宋简体" w:hAnsi="方正小标宋简体" w:cs="方正小标宋简体"/>
          <w:b/>
          <w:bCs/>
          <w:sz w:val="44"/>
          <w:szCs w:val="44"/>
        </w:rPr>
      </w:pPr>
      <w:bookmarkStart w:id="0" w:name="_GoBack"/>
      <w:bookmarkEnd w:id="0"/>
      <w:r>
        <w:rPr>
          <w:rFonts w:ascii="方正小标宋简体" w:eastAsia="方正小标宋简体" w:hAnsi="方正小标宋简体" w:cs="方正小标宋简体" w:hint="eastAsia"/>
          <w:b/>
          <w:bCs/>
          <w:sz w:val="44"/>
          <w:szCs w:val="44"/>
        </w:rPr>
        <w:t>雁峰区“谁执法谁普法”责任制单位2022年度普法重点任务清单</w:t>
      </w:r>
    </w:p>
    <w:p w:rsidR="00CD45F4" w:rsidRDefault="00CD45F4">
      <w:pPr>
        <w:spacing w:line="520" w:lineRule="exact"/>
        <w:rPr>
          <w:rFonts w:ascii="黑体" w:eastAsia="黑体" w:hAnsi="黑体" w:cs="黑体"/>
          <w:sz w:val="32"/>
          <w:szCs w:val="32"/>
        </w:rPr>
      </w:pPr>
    </w:p>
    <w:p w:rsidR="00CD45F4" w:rsidRDefault="0081687F">
      <w:pPr>
        <w:spacing w:line="520" w:lineRule="exact"/>
        <w:rPr>
          <w:rFonts w:ascii="黑体" w:eastAsia="黑体" w:hAnsi="黑体" w:cs="黑体"/>
          <w:sz w:val="32"/>
          <w:szCs w:val="32"/>
        </w:rPr>
      </w:pPr>
      <w:r>
        <w:rPr>
          <w:rFonts w:ascii="黑体" w:eastAsia="黑体" w:hAnsi="黑体" w:cs="黑体" w:hint="eastAsia"/>
          <w:sz w:val="32"/>
          <w:szCs w:val="32"/>
        </w:rPr>
        <w:t>一、共性清单</w:t>
      </w:r>
    </w:p>
    <w:tbl>
      <w:tblPr>
        <w:tblW w:w="144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13"/>
        <w:gridCol w:w="13504"/>
        <w:gridCol w:w="470"/>
      </w:tblGrid>
      <w:tr w:rsidR="00CD45F4">
        <w:trPr>
          <w:trHeight w:val="721"/>
          <w:jc w:val="center"/>
        </w:trPr>
        <w:tc>
          <w:tcPr>
            <w:tcW w:w="513" w:type="dxa"/>
            <w:vAlign w:val="center"/>
          </w:tcPr>
          <w:p w:rsidR="00CD45F4" w:rsidRDefault="0081687F">
            <w:pPr>
              <w:jc w:val="center"/>
              <w:rPr>
                <w:rFonts w:eastAsia="仿宋_GB2312"/>
                <w:b/>
                <w:bCs/>
                <w:color w:val="000000"/>
                <w:sz w:val="24"/>
              </w:rPr>
            </w:pPr>
            <w:r>
              <w:rPr>
                <w:rFonts w:eastAsia="仿宋_GB2312" w:hAnsi="仿宋_GB2312"/>
                <w:b/>
                <w:bCs/>
                <w:color w:val="000000"/>
                <w:sz w:val="24"/>
              </w:rPr>
              <w:t>序号</w:t>
            </w:r>
          </w:p>
        </w:tc>
        <w:tc>
          <w:tcPr>
            <w:tcW w:w="13504" w:type="dxa"/>
            <w:vAlign w:val="center"/>
          </w:tcPr>
          <w:p w:rsidR="00CD45F4" w:rsidRDefault="0081687F">
            <w:pPr>
              <w:jc w:val="center"/>
              <w:rPr>
                <w:rFonts w:eastAsia="仿宋_GB2312"/>
                <w:b/>
                <w:bCs/>
                <w:color w:val="000000"/>
                <w:sz w:val="24"/>
              </w:rPr>
            </w:pPr>
            <w:r>
              <w:rPr>
                <w:rFonts w:eastAsia="仿宋_GB2312" w:hAnsi="仿宋_GB2312"/>
                <w:b/>
                <w:bCs/>
                <w:color w:val="000000"/>
                <w:sz w:val="24"/>
              </w:rPr>
              <w:t>普法重点任务</w:t>
            </w:r>
          </w:p>
        </w:tc>
        <w:tc>
          <w:tcPr>
            <w:tcW w:w="470" w:type="dxa"/>
            <w:vAlign w:val="center"/>
          </w:tcPr>
          <w:p w:rsidR="00CD45F4" w:rsidRDefault="0081687F">
            <w:pPr>
              <w:jc w:val="center"/>
              <w:rPr>
                <w:rFonts w:eastAsia="仿宋_GB2312"/>
                <w:b/>
                <w:bCs/>
                <w:color w:val="000000"/>
                <w:sz w:val="24"/>
              </w:rPr>
            </w:pPr>
            <w:r>
              <w:rPr>
                <w:rFonts w:eastAsia="仿宋_GB2312" w:hAnsi="仿宋_GB2312"/>
                <w:b/>
                <w:bCs/>
                <w:color w:val="000000"/>
                <w:sz w:val="24"/>
              </w:rPr>
              <w:t>备注</w:t>
            </w:r>
          </w:p>
        </w:tc>
      </w:tr>
      <w:tr w:rsidR="00CD45F4">
        <w:trPr>
          <w:trHeight w:val="610"/>
          <w:jc w:val="center"/>
        </w:trPr>
        <w:tc>
          <w:tcPr>
            <w:tcW w:w="513" w:type="dxa"/>
            <w:vAlign w:val="center"/>
          </w:tcPr>
          <w:p w:rsidR="00CD45F4" w:rsidRDefault="0081687F">
            <w:pPr>
              <w:jc w:val="center"/>
              <w:rPr>
                <w:rFonts w:eastAsia="仿宋_GB2312"/>
                <w:color w:val="000000"/>
                <w:szCs w:val="21"/>
              </w:rPr>
            </w:pPr>
            <w:r>
              <w:rPr>
                <w:rFonts w:eastAsia="仿宋_GB2312"/>
                <w:color w:val="000000"/>
                <w:szCs w:val="21"/>
              </w:rPr>
              <w:t>1</w:t>
            </w:r>
          </w:p>
        </w:tc>
        <w:tc>
          <w:tcPr>
            <w:tcW w:w="13504" w:type="dxa"/>
            <w:vAlign w:val="center"/>
          </w:tcPr>
          <w:p w:rsidR="00CD45F4" w:rsidRDefault="0081687F">
            <w:pPr>
              <w:spacing w:line="280" w:lineRule="exact"/>
              <w:rPr>
                <w:rFonts w:eastAsia="仿宋_GB2312"/>
                <w:color w:val="000000"/>
              </w:rPr>
            </w:pPr>
            <w:r>
              <w:rPr>
                <w:rFonts w:eastAsia="仿宋_GB2312"/>
                <w:color w:val="000000"/>
              </w:rPr>
              <w:t>认真贯彻实施国家、省、市、区</w:t>
            </w:r>
            <w:r>
              <w:rPr>
                <w:rFonts w:eastAsia="仿宋_GB2312" w:hint="eastAsia"/>
                <w:color w:val="000000"/>
              </w:rPr>
              <w:t>“</w:t>
            </w:r>
            <w:r>
              <w:rPr>
                <w:rFonts w:eastAsia="仿宋_GB2312"/>
                <w:color w:val="000000"/>
              </w:rPr>
              <w:t>八五</w:t>
            </w:r>
            <w:r>
              <w:rPr>
                <w:rFonts w:eastAsia="仿宋_GB2312" w:hint="eastAsia"/>
                <w:color w:val="000000"/>
              </w:rPr>
              <w:t>”</w:t>
            </w:r>
            <w:r>
              <w:rPr>
                <w:rFonts w:eastAsia="仿宋_GB2312"/>
                <w:color w:val="000000"/>
              </w:rPr>
              <w:t>普法规划，制定并公布本部门行业普法责任清单和年度普法重点任务清单，做到普法工作与其他业务工作同部署、同检查、同落实。</w:t>
            </w:r>
          </w:p>
        </w:tc>
        <w:tc>
          <w:tcPr>
            <w:tcW w:w="470" w:type="dxa"/>
          </w:tcPr>
          <w:p w:rsidR="00CD45F4" w:rsidRDefault="00CD45F4">
            <w:pPr>
              <w:jc w:val="center"/>
              <w:rPr>
                <w:rFonts w:eastAsia="仿宋_GB2312"/>
                <w:color w:val="000000"/>
                <w:szCs w:val="21"/>
              </w:rPr>
            </w:pPr>
          </w:p>
        </w:tc>
      </w:tr>
      <w:tr w:rsidR="00CD45F4">
        <w:trPr>
          <w:trHeight w:val="640"/>
          <w:jc w:val="center"/>
        </w:trPr>
        <w:tc>
          <w:tcPr>
            <w:tcW w:w="513" w:type="dxa"/>
            <w:vAlign w:val="center"/>
          </w:tcPr>
          <w:p w:rsidR="00CD45F4" w:rsidRDefault="0081687F">
            <w:pPr>
              <w:jc w:val="center"/>
              <w:rPr>
                <w:rFonts w:eastAsia="仿宋_GB2312"/>
                <w:color w:val="000000"/>
                <w:szCs w:val="21"/>
              </w:rPr>
            </w:pPr>
            <w:r>
              <w:rPr>
                <w:rFonts w:eastAsia="仿宋_GB2312"/>
                <w:color w:val="000000"/>
                <w:szCs w:val="21"/>
              </w:rPr>
              <w:t>2</w:t>
            </w:r>
          </w:p>
        </w:tc>
        <w:tc>
          <w:tcPr>
            <w:tcW w:w="13504" w:type="dxa"/>
            <w:vAlign w:val="center"/>
          </w:tcPr>
          <w:p w:rsidR="00CD45F4" w:rsidRDefault="0081687F">
            <w:pPr>
              <w:spacing w:line="280" w:lineRule="exact"/>
              <w:rPr>
                <w:rFonts w:eastAsia="仿宋_GB2312"/>
                <w:color w:val="000000"/>
              </w:rPr>
            </w:pPr>
            <w:r>
              <w:rPr>
                <w:rFonts w:eastAsia="仿宋_GB2312"/>
                <w:color w:val="000000"/>
              </w:rPr>
              <w:t>深入学习宣传习近平法治思想和中央全面依法治国工作会议精神，将相关内容纳入年内党委（党组）中心组集中学法内容和本单位、本系统法治培训内容，开展宣讲不少于</w:t>
            </w:r>
            <w:r>
              <w:rPr>
                <w:rFonts w:eastAsia="仿宋_GB2312"/>
                <w:color w:val="000000"/>
              </w:rPr>
              <w:t>1</w:t>
            </w:r>
            <w:r>
              <w:rPr>
                <w:rFonts w:eastAsia="仿宋_GB2312"/>
                <w:color w:val="000000"/>
              </w:rPr>
              <w:t>次。</w:t>
            </w:r>
          </w:p>
        </w:tc>
        <w:tc>
          <w:tcPr>
            <w:tcW w:w="470" w:type="dxa"/>
          </w:tcPr>
          <w:p w:rsidR="00CD45F4" w:rsidRDefault="00CD45F4">
            <w:pPr>
              <w:jc w:val="center"/>
              <w:rPr>
                <w:rFonts w:eastAsia="仿宋_GB2312"/>
                <w:color w:val="000000"/>
                <w:szCs w:val="21"/>
              </w:rPr>
            </w:pPr>
          </w:p>
        </w:tc>
      </w:tr>
      <w:tr w:rsidR="00CD45F4">
        <w:trPr>
          <w:trHeight w:hRule="exact" w:val="472"/>
          <w:jc w:val="center"/>
        </w:trPr>
        <w:tc>
          <w:tcPr>
            <w:tcW w:w="513" w:type="dxa"/>
            <w:vAlign w:val="center"/>
          </w:tcPr>
          <w:p w:rsidR="00CD45F4" w:rsidRDefault="0081687F">
            <w:pPr>
              <w:jc w:val="center"/>
              <w:rPr>
                <w:rFonts w:eastAsia="仿宋_GB2312"/>
                <w:color w:val="000000"/>
                <w:szCs w:val="21"/>
              </w:rPr>
            </w:pPr>
            <w:r>
              <w:rPr>
                <w:rFonts w:eastAsia="仿宋_GB2312"/>
                <w:color w:val="000000"/>
                <w:szCs w:val="21"/>
              </w:rPr>
              <w:t>3</w:t>
            </w:r>
          </w:p>
        </w:tc>
        <w:tc>
          <w:tcPr>
            <w:tcW w:w="13504" w:type="dxa"/>
            <w:vAlign w:val="center"/>
          </w:tcPr>
          <w:p w:rsidR="00CD45F4" w:rsidRDefault="0081687F">
            <w:pPr>
              <w:spacing w:line="280" w:lineRule="exact"/>
              <w:rPr>
                <w:rFonts w:eastAsia="仿宋_GB2312"/>
                <w:color w:val="000000"/>
              </w:rPr>
            </w:pPr>
            <w:r>
              <w:rPr>
                <w:rFonts w:eastAsia="仿宋_GB2312"/>
                <w:color w:val="000000"/>
              </w:rPr>
              <w:t>突出宣传宪法，开展宪法进机关活动，组织系统干部开展日常宪法学习宣传，集中组织好本系统</w:t>
            </w:r>
            <w:r>
              <w:rPr>
                <w:rFonts w:eastAsia="仿宋_GB2312" w:hint="eastAsia"/>
                <w:color w:val="000000"/>
              </w:rPr>
              <w:t>“</w:t>
            </w:r>
            <w:r>
              <w:rPr>
                <w:rFonts w:eastAsia="仿宋_GB2312"/>
                <w:color w:val="000000"/>
              </w:rPr>
              <w:t>宪法宣传周</w:t>
            </w:r>
            <w:r>
              <w:rPr>
                <w:rFonts w:eastAsia="仿宋_GB2312" w:hint="eastAsia"/>
                <w:color w:val="000000"/>
              </w:rPr>
              <w:t>”</w:t>
            </w:r>
            <w:r>
              <w:rPr>
                <w:rFonts w:eastAsia="仿宋_GB2312"/>
                <w:color w:val="000000"/>
              </w:rPr>
              <w:t>活动。</w:t>
            </w:r>
          </w:p>
        </w:tc>
        <w:tc>
          <w:tcPr>
            <w:tcW w:w="470" w:type="dxa"/>
          </w:tcPr>
          <w:p w:rsidR="00CD45F4" w:rsidRDefault="00CD45F4">
            <w:pPr>
              <w:jc w:val="center"/>
              <w:rPr>
                <w:rFonts w:eastAsia="仿宋_GB2312"/>
                <w:color w:val="000000"/>
                <w:szCs w:val="21"/>
              </w:rPr>
            </w:pPr>
          </w:p>
        </w:tc>
      </w:tr>
      <w:tr w:rsidR="00CD45F4">
        <w:trPr>
          <w:trHeight w:hRule="exact" w:val="467"/>
          <w:jc w:val="center"/>
        </w:trPr>
        <w:tc>
          <w:tcPr>
            <w:tcW w:w="513" w:type="dxa"/>
            <w:vAlign w:val="center"/>
          </w:tcPr>
          <w:p w:rsidR="00CD45F4" w:rsidRDefault="0081687F">
            <w:pPr>
              <w:jc w:val="center"/>
              <w:rPr>
                <w:rFonts w:eastAsia="仿宋_GB2312"/>
                <w:color w:val="000000"/>
                <w:szCs w:val="21"/>
              </w:rPr>
            </w:pPr>
            <w:r>
              <w:rPr>
                <w:rFonts w:eastAsia="仿宋_GB2312"/>
                <w:color w:val="000000"/>
                <w:szCs w:val="21"/>
              </w:rPr>
              <w:t>4</w:t>
            </w:r>
          </w:p>
        </w:tc>
        <w:tc>
          <w:tcPr>
            <w:tcW w:w="13504" w:type="dxa"/>
            <w:vAlign w:val="center"/>
          </w:tcPr>
          <w:p w:rsidR="00CD45F4" w:rsidRDefault="0081687F">
            <w:pPr>
              <w:spacing w:line="280" w:lineRule="exact"/>
              <w:rPr>
                <w:rFonts w:eastAsia="仿宋_GB2312"/>
                <w:color w:val="000000"/>
              </w:rPr>
            </w:pPr>
            <w:r>
              <w:rPr>
                <w:rFonts w:eastAsia="仿宋_GB2312"/>
                <w:color w:val="000000"/>
              </w:rPr>
              <w:t>按照《关于印发</w:t>
            </w:r>
            <w:r>
              <w:rPr>
                <w:rFonts w:eastAsia="仿宋_GB2312"/>
                <w:color w:val="000000"/>
              </w:rPr>
              <w:t>&lt;</w:t>
            </w:r>
            <w:r>
              <w:rPr>
                <w:rFonts w:eastAsia="仿宋_GB2312"/>
                <w:color w:val="000000"/>
              </w:rPr>
              <w:t>雁峰区民法典专题宣讲工作方案</w:t>
            </w:r>
            <w:r>
              <w:rPr>
                <w:rFonts w:eastAsia="仿宋_GB2312"/>
                <w:color w:val="000000"/>
              </w:rPr>
              <w:t>&gt;</w:t>
            </w:r>
            <w:r>
              <w:rPr>
                <w:rFonts w:eastAsia="仿宋_GB2312"/>
                <w:color w:val="000000"/>
              </w:rPr>
              <w:t>的通知》（雁法办〔</w:t>
            </w:r>
            <w:r>
              <w:rPr>
                <w:rFonts w:eastAsia="仿宋_GB2312"/>
                <w:color w:val="000000"/>
              </w:rPr>
              <w:t>2022</w:t>
            </w:r>
            <w:r>
              <w:rPr>
                <w:rFonts w:eastAsia="仿宋_GB2312"/>
                <w:color w:val="000000"/>
              </w:rPr>
              <w:t>〕</w:t>
            </w:r>
            <w:r>
              <w:rPr>
                <w:rFonts w:eastAsia="仿宋_GB2312"/>
                <w:color w:val="000000"/>
              </w:rPr>
              <w:t>8</w:t>
            </w:r>
            <w:r>
              <w:rPr>
                <w:rFonts w:eastAsia="仿宋_GB2312"/>
                <w:color w:val="000000"/>
              </w:rPr>
              <w:t>号）文件要求，组织开展民法典学习宣讲活动。</w:t>
            </w:r>
          </w:p>
        </w:tc>
        <w:tc>
          <w:tcPr>
            <w:tcW w:w="470" w:type="dxa"/>
          </w:tcPr>
          <w:p w:rsidR="00CD45F4" w:rsidRDefault="00CD45F4">
            <w:pPr>
              <w:jc w:val="center"/>
              <w:rPr>
                <w:rFonts w:eastAsia="仿宋_GB2312"/>
                <w:color w:val="000000"/>
                <w:szCs w:val="21"/>
              </w:rPr>
            </w:pPr>
          </w:p>
        </w:tc>
      </w:tr>
      <w:tr w:rsidR="00CD45F4">
        <w:trPr>
          <w:trHeight w:hRule="exact" w:val="527"/>
          <w:jc w:val="center"/>
        </w:trPr>
        <w:tc>
          <w:tcPr>
            <w:tcW w:w="513" w:type="dxa"/>
            <w:vAlign w:val="center"/>
          </w:tcPr>
          <w:p w:rsidR="00CD45F4" w:rsidRDefault="0081687F">
            <w:pPr>
              <w:jc w:val="center"/>
              <w:rPr>
                <w:rFonts w:eastAsia="仿宋_GB2312"/>
                <w:color w:val="000000"/>
                <w:szCs w:val="21"/>
              </w:rPr>
            </w:pPr>
            <w:r>
              <w:rPr>
                <w:rFonts w:eastAsia="仿宋_GB2312"/>
                <w:color w:val="000000"/>
                <w:szCs w:val="21"/>
              </w:rPr>
              <w:t>5</w:t>
            </w:r>
          </w:p>
        </w:tc>
        <w:tc>
          <w:tcPr>
            <w:tcW w:w="13504" w:type="dxa"/>
            <w:vAlign w:val="center"/>
          </w:tcPr>
          <w:p w:rsidR="00CD45F4" w:rsidRDefault="0081687F">
            <w:pPr>
              <w:spacing w:line="280" w:lineRule="exact"/>
              <w:rPr>
                <w:rFonts w:eastAsia="仿宋_GB2312"/>
                <w:color w:val="000000"/>
              </w:rPr>
            </w:pPr>
            <w:r>
              <w:rPr>
                <w:rFonts w:eastAsia="仿宋_GB2312"/>
                <w:color w:val="000000"/>
              </w:rPr>
              <w:t>落实党委（党组）理论学习中心组学法制度，每年组织学法不少于</w:t>
            </w:r>
            <w:r>
              <w:rPr>
                <w:rFonts w:eastAsia="仿宋_GB2312"/>
                <w:color w:val="000000"/>
              </w:rPr>
              <w:t>2</w:t>
            </w:r>
            <w:r>
              <w:rPr>
                <w:rFonts w:eastAsia="仿宋_GB2312"/>
                <w:color w:val="000000"/>
              </w:rPr>
              <w:t>次。</w:t>
            </w:r>
          </w:p>
        </w:tc>
        <w:tc>
          <w:tcPr>
            <w:tcW w:w="470" w:type="dxa"/>
          </w:tcPr>
          <w:p w:rsidR="00CD45F4" w:rsidRDefault="00CD45F4">
            <w:pPr>
              <w:jc w:val="center"/>
              <w:rPr>
                <w:rFonts w:eastAsia="仿宋_GB2312"/>
                <w:color w:val="000000"/>
                <w:szCs w:val="21"/>
              </w:rPr>
            </w:pPr>
          </w:p>
        </w:tc>
      </w:tr>
      <w:tr w:rsidR="00CD45F4">
        <w:trPr>
          <w:trHeight w:hRule="exact" w:val="477"/>
          <w:jc w:val="center"/>
        </w:trPr>
        <w:tc>
          <w:tcPr>
            <w:tcW w:w="513" w:type="dxa"/>
            <w:vAlign w:val="center"/>
          </w:tcPr>
          <w:p w:rsidR="00CD45F4" w:rsidRDefault="0081687F">
            <w:pPr>
              <w:jc w:val="center"/>
              <w:rPr>
                <w:rFonts w:eastAsia="仿宋_GB2312"/>
                <w:color w:val="000000"/>
                <w:szCs w:val="21"/>
              </w:rPr>
            </w:pPr>
            <w:r>
              <w:rPr>
                <w:rFonts w:eastAsia="仿宋_GB2312"/>
                <w:color w:val="000000"/>
                <w:szCs w:val="21"/>
              </w:rPr>
              <w:t>6</w:t>
            </w:r>
          </w:p>
        </w:tc>
        <w:tc>
          <w:tcPr>
            <w:tcW w:w="13504" w:type="dxa"/>
            <w:vAlign w:val="center"/>
          </w:tcPr>
          <w:p w:rsidR="00CD45F4" w:rsidRDefault="0081687F">
            <w:pPr>
              <w:spacing w:line="280" w:lineRule="exact"/>
              <w:rPr>
                <w:rFonts w:eastAsia="仿宋_GB2312"/>
                <w:color w:val="000000"/>
              </w:rPr>
            </w:pPr>
            <w:r>
              <w:rPr>
                <w:rFonts w:eastAsia="仿宋_GB2312"/>
                <w:color w:val="000000"/>
              </w:rPr>
              <w:t>结合</w:t>
            </w:r>
            <w:r>
              <w:rPr>
                <w:rFonts w:eastAsia="仿宋_GB2312" w:hint="eastAsia"/>
                <w:color w:val="000000"/>
              </w:rPr>
              <w:t>“</w:t>
            </w:r>
            <w:r>
              <w:rPr>
                <w:rFonts w:eastAsia="仿宋_GB2312"/>
                <w:color w:val="000000"/>
              </w:rPr>
              <w:t>清廉机关</w:t>
            </w:r>
            <w:r>
              <w:rPr>
                <w:rFonts w:eastAsia="仿宋_GB2312" w:hint="eastAsia"/>
                <w:color w:val="000000"/>
              </w:rPr>
              <w:t>”</w:t>
            </w:r>
            <w:r>
              <w:rPr>
                <w:rFonts w:eastAsia="仿宋_GB2312"/>
                <w:color w:val="000000"/>
              </w:rPr>
              <w:t>建设，深入学习宣传党内法规。</w:t>
            </w:r>
          </w:p>
        </w:tc>
        <w:tc>
          <w:tcPr>
            <w:tcW w:w="470" w:type="dxa"/>
          </w:tcPr>
          <w:p w:rsidR="00CD45F4" w:rsidRDefault="00CD45F4">
            <w:pPr>
              <w:jc w:val="center"/>
              <w:rPr>
                <w:rFonts w:eastAsia="仿宋_GB2312"/>
                <w:color w:val="000000"/>
                <w:szCs w:val="21"/>
              </w:rPr>
            </w:pPr>
          </w:p>
        </w:tc>
      </w:tr>
      <w:tr w:rsidR="00CD45F4">
        <w:trPr>
          <w:trHeight w:hRule="exact" w:val="657"/>
          <w:jc w:val="center"/>
        </w:trPr>
        <w:tc>
          <w:tcPr>
            <w:tcW w:w="513" w:type="dxa"/>
            <w:vAlign w:val="center"/>
          </w:tcPr>
          <w:p w:rsidR="00CD45F4" w:rsidRDefault="0081687F">
            <w:pPr>
              <w:jc w:val="center"/>
              <w:rPr>
                <w:rFonts w:eastAsia="仿宋_GB2312"/>
                <w:color w:val="000000"/>
                <w:szCs w:val="21"/>
              </w:rPr>
            </w:pPr>
            <w:r>
              <w:rPr>
                <w:rFonts w:eastAsia="仿宋_GB2312"/>
                <w:color w:val="000000"/>
                <w:szCs w:val="21"/>
              </w:rPr>
              <w:t>7</w:t>
            </w:r>
          </w:p>
        </w:tc>
        <w:tc>
          <w:tcPr>
            <w:tcW w:w="13504" w:type="dxa"/>
            <w:vAlign w:val="center"/>
          </w:tcPr>
          <w:p w:rsidR="00CD45F4" w:rsidRDefault="0081687F">
            <w:pPr>
              <w:spacing w:line="280" w:lineRule="exact"/>
              <w:rPr>
                <w:rFonts w:eastAsia="仿宋_GB2312"/>
                <w:color w:val="000000"/>
              </w:rPr>
            </w:pPr>
            <w:r>
              <w:rPr>
                <w:rFonts w:eastAsia="仿宋_GB2312"/>
                <w:color w:val="000000"/>
              </w:rPr>
              <w:t>健全完善国家工作人员日常学法制度、法治培训制度、学法用法考核制度，每年至少举办一期法治专题培训班；组织做好本单位工作人员网上学法，年内课时达标率</w:t>
            </w:r>
            <w:r>
              <w:rPr>
                <w:rFonts w:eastAsia="仿宋_GB2312"/>
                <w:color w:val="000000"/>
              </w:rPr>
              <w:t>100%</w:t>
            </w:r>
            <w:r>
              <w:rPr>
                <w:rFonts w:eastAsia="仿宋_GB2312"/>
                <w:color w:val="000000"/>
              </w:rPr>
              <w:t>，应考人员参考率</w:t>
            </w:r>
            <w:r>
              <w:rPr>
                <w:rFonts w:eastAsia="仿宋_GB2312"/>
                <w:color w:val="000000"/>
              </w:rPr>
              <w:t>100%</w:t>
            </w:r>
            <w:r>
              <w:rPr>
                <w:rFonts w:eastAsia="仿宋_GB2312"/>
                <w:color w:val="000000"/>
              </w:rPr>
              <w:t>，合格率</w:t>
            </w:r>
            <w:r>
              <w:rPr>
                <w:rFonts w:eastAsia="仿宋_GB2312"/>
                <w:color w:val="000000"/>
              </w:rPr>
              <w:t>100%</w:t>
            </w:r>
            <w:r>
              <w:rPr>
                <w:rFonts w:eastAsia="仿宋_GB2312"/>
                <w:color w:val="000000"/>
              </w:rPr>
              <w:t>。</w:t>
            </w:r>
          </w:p>
        </w:tc>
        <w:tc>
          <w:tcPr>
            <w:tcW w:w="470" w:type="dxa"/>
          </w:tcPr>
          <w:p w:rsidR="00CD45F4" w:rsidRDefault="00CD45F4">
            <w:pPr>
              <w:jc w:val="center"/>
              <w:rPr>
                <w:rFonts w:eastAsia="仿宋_GB2312"/>
                <w:color w:val="000000"/>
                <w:szCs w:val="21"/>
              </w:rPr>
            </w:pPr>
          </w:p>
        </w:tc>
      </w:tr>
      <w:tr w:rsidR="00CD45F4">
        <w:trPr>
          <w:trHeight w:hRule="exact" w:val="514"/>
          <w:jc w:val="center"/>
        </w:trPr>
        <w:tc>
          <w:tcPr>
            <w:tcW w:w="513" w:type="dxa"/>
            <w:vAlign w:val="center"/>
          </w:tcPr>
          <w:p w:rsidR="00CD45F4" w:rsidRDefault="0081687F">
            <w:pPr>
              <w:jc w:val="center"/>
              <w:rPr>
                <w:rFonts w:eastAsia="仿宋_GB2312"/>
                <w:color w:val="000000"/>
                <w:szCs w:val="21"/>
              </w:rPr>
            </w:pPr>
            <w:r>
              <w:rPr>
                <w:rFonts w:eastAsia="仿宋_GB2312"/>
                <w:color w:val="000000"/>
                <w:szCs w:val="21"/>
              </w:rPr>
              <w:t>8</w:t>
            </w:r>
          </w:p>
        </w:tc>
        <w:tc>
          <w:tcPr>
            <w:tcW w:w="13504" w:type="dxa"/>
            <w:vAlign w:val="center"/>
          </w:tcPr>
          <w:p w:rsidR="00CD45F4" w:rsidRDefault="0081687F">
            <w:pPr>
              <w:spacing w:line="280" w:lineRule="exact"/>
              <w:rPr>
                <w:rFonts w:eastAsia="仿宋_GB2312"/>
                <w:color w:val="000000"/>
              </w:rPr>
            </w:pPr>
            <w:r>
              <w:rPr>
                <w:rFonts w:eastAsia="仿宋_GB2312"/>
                <w:color w:val="000000"/>
              </w:rPr>
              <w:t>落实国家工作人员旁听庭审制度，组织网上集中观看或是现场集中旁听庭审，年内不少于</w:t>
            </w:r>
            <w:r>
              <w:rPr>
                <w:rFonts w:eastAsia="仿宋_GB2312"/>
                <w:color w:val="000000"/>
              </w:rPr>
              <w:t>1</w:t>
            </w:r>
            <w:r>
              <w:rPr>
                <w:rFonts w:eastAsia="仿宋_GB2312"/>
                <w:color w:val="000000"/>
              </w:rPr>
              <w:t>次。</w:t>
            </w:r>
          </w:p>
        </w:tc>
        <w:tc>
          <w:tcPr>
            <w:tcW w:w="470" w:type="dxa"/>
          </w:tcPr>
          <w:p w:rsidR="00CD45F4" w:rsidRDefault="00CD45F4">
            <w:pPr>
              <w:jc w:val="center"/>
              <w:rPr>
                <w:rFonts w:eastAsia="仿宋_GB2312"/>
                <w:color w:val="000000"/>
                <w:szCs w:val="21"/>
              </w:rPr>
            </w:pPr>
          </w:p>
        </w:tc>
      </w:tr>
      <w:tr w:rsidR="00CD45F4">
        <w:trPr>
          <w:trHeight w:hRule="exact" w:val="682"/>
          <w:jc w:val="center"/>
        </w:trPr>
        <w:tc>
          <w:tcPr>
            <w:tcW w:w="513" w:type="dxa"/>
            <w:vAlign w:val="center"/>
          </w:tcPr>
          <w:p w:rsidR="00CD45F4" w:rsidRDefault="0081687F">
            <w:pPr>
              <w:jc w:val="center"/>
              <w:rPr>
                <w:rFonts w:eastAsia="仿宋_GB2312"/>
                <w:color w:val="000000"/>
                <w:szCs w:val="21"/>
              </w:rPr>
            </w:pPr>
            <w:r>
              <w:rPr>
                <w:rFonts w:eastAsia="仿宋_GB2312"/>
                <w:color w:val="000000"/>
                <w:szCs w:val="21"/>
              </w:rPr>
              <w:t>9</w:t>
            </w:r>
          </w:p>
        </w:tc>
        <w:tc>
          <w:tcPr>
            <w:tcW w:w="13504" w:type="dxa"/>
            <w:vAlign w:val="center"/>
          </w:tcPr>
          <w:p w:rsidR="00CD45F4" w:rsidRDefault="0081687F">
            <w:pPr>
              <w:spacing w:line="280" w:lineRule="exact"/>
              <w:rPr>
                <w:rFonts w:eastAsia="仿宋_GB2312"/>
                <w:color w:val="000000"/>
              </w:rPr>
            </w:pPr>
            <w:r>
              <w:rPr>
                <w:rFonts w:eastAsia="仿宋_GB2312"/>
                <w:color w:val="000000"/>
              </w:rPr>
              <w:t>在部门单位门户网站、官方微博、</w:t>
            </w:r>
            <w:proofErr w:type="gramStart"/>
            <w:r>
              <w:rPr>
                <w:rFonts w:eastAsia="仿宋_GB2312"/>
                <w:color w:val="000000"/>
              </w:rPr>
              <w:t>微信公众号</w:t>
            </w:r>
            <w:proofErr w:type="gramEnd"/>
            <w:r>
              <w:rPr>
                <w:rFonts w:eastAsia="仿宋_GB2312"/>
                <w:color w:val="000000"/>
              </w:rPr>
              <w:t>开辟法治宣传专栏（专题），设置</w:t>
            </w:r>
            <w:r>
              <w:rPr>
                <w:rFonts w:eastAsia="仿宋_GB2312" w:hint="eastAsia"/>
                <w:color w:val="000000"/>
              </w:rPr>
              <w:t>“</w:t>
            </w:r>
            <w:r>
              <w:rPr>
                <w:rFonts w:eastAsia="仿宋_GB2312"/>
                <w:color w:val="000000"/>
              </w:rPr>
              <w:t>以案释法</w:t>
            </w:r>
            <w:r>
              <w:rPr>
                <w:rFonts w:eastAsia="仿宋_GB2312" w:hint="eastAsia"/>
                <w:color w:val="000000"/>
              </w:rPr>
              <w:t>”</w:t>
            </w:r>
            <w:r>
              <w:rPr>
                <w:rFonts w:eastAsia="仿宋_GB2312"/>
                <w:color w:val="000000"/>
              </w:rPr>
              <w:t>栏目，定期发布法治宣传教育案例和以案释法案例</w:t>
            </w:r>
            <w:r>
              <w:rPr>
                <w:rFonts w:eastAsia="仿宋_GB2312"/>
                <w:color w:val="000000"/>
              </w:rPr>
              <w:t>,</w:t>
            </w:r>
            <w:r>
              <w:rPr>
                <w:rFonts w:eastAsia="仿宋_GB2312"/>
                <w:color w:val="000000"/>
              </w:rPr>
              <w:t>年内向</w:t>
            </w:r>
            <w:r>
              <w:rPr>
                <w:rFonts w:eastAsia="仿宋_GB2312" w:hint="eastAsia"/>
                <w:color w:val="000000"/>
              </w:rPr>
              <w:t>区</w:t>
            </w:r>
            <w:r>
              <w:rPr>
                <w:rFonts w:eastAsia="仿宋_GB2312"/>
                <w:color w:val="000000"/>
              </w:rPr>
              <w:t>委依法治</w:t>
            </w:r>
            <w:r>
              <w:rPr>
                <w:rFonts w:eastAsia="仿宋_GB2312" w:hint="eastAsia"/>
                <w:color w:val="000000"/>
              </w:rPr>
              <w:t>区</w:t>
            </w:r>
            <w:r>
              <w:rPr>
                <w:rFonts w:eastAsia="仿宋_GB2312"/>
                <w:color w:val="000000"/>
              </w:rPr>
              <w:t>办报送不少于</w:t>
            </w:r>
            <w:r>
              <w:rPr>
                <w:rFonts w:eastAsia="仿宋_GB2312"/>
                <w:color w:val="000000"/>
              </w:rPr>
              <w:t>1</w:t>
            </w:r>
            <w:r>
              <w:rPr>
                <w:rFonts w:eastAsia="仿宋_GB2312"/>
                <w:color w:val="000000"/>
              </w:rPr>
              <w:t>个典型案例。</w:t>
            </w:r>
          </w:p>
        </w:tc>
        <w:tc>
          <w:tcPr>
            <w:tcW w:w="470" w:type="dxa"/>
          </w:tcPr>
          <w:p w:rsidR="00CD45F4" w:rsidRDefault="00CD45F4">
            <w:pPr>
              <w:jc w:val="center"/>
              <w:rPr>
                <w:rFonts w:eastAsia="仿宋_GB2312"/>
                <w:color w:val="000000"/>
                <w:szCs w:val="21"/>
              </w:rPr>
            </w:pPr>
          </w:p>
        </w:tc>
      </w:tr>
      <w:tr w:rsidR="00CD45F4">
        <w:trPr>
          <w:trHeight w:hRule="exact" w:val="682"/>
          <w:jc w:val="center"/>
        </w:trPr>
        <w:tc>
          <w:tcPr>
            <w:tcW w:w="513" w:type="dxa"/>
            <w:vAlign w:val="center"/>
          </w:tcPr>
          <w:p w:rsidR="00CD45F4" w:rsidRDefault="0081687F">
            <w:pPr>
              <w:jc w:val="center"/>
              <w:rPr>
                <w:rFonts w:eastAsia="仿宋_GB2312"/>
                <w:color w:val="000000"/>
                <w:szCs w:val="21"/>
              </w:rPr>
            </w:pPr>
            <w:r>
              <w:rPr>
                <w:rFonts w:eastAsia="仿宋_GB2312"/>
                <w:color w:val="000000"/>
                <w:szCs w:val="21"/>
              </w:rPr>
              <w:t>10</w:t>
            </w:r>
          </w:p>
        </w:tc>
        <w:tc>
          <w:tcPr>
            <w:tcW w:w="13504" w:type="dxa"/>
            <w:vAlign w:val="center"/>
          </w:tcPr>
          <w:p w:rsidR="00CD45F4" w:rsidRDefault="0081687F">
            <w:pPr>
              <w:spacing w:line="280" w:lineRule="exact"/>
              <w:rPr>
                <w:rFonts w:eastAsia="仿宋_GB2312"/>
                <w:color w:val="000000"/>
              </w:rPr>
            </w:pPr>
            <w:r>
              <w:rPr>
                <w:rFonts w:eastAsia="仿宋_GB2312"/>
                <w:color w:val="000000"/>
              </w:rPr>
              <w:t>认真学习宣传《</w:t>
            </w:r>
            <w:r w:rsidR="00E02D7E">
              <w:rPr>
                <w:rFonts w:eastAsia="仿宋_GB2312"/>
                <w:color w:val="000000"/>
              </w:rPr>
              <w:t>中华人民共和国反有组织犯罪法</w:t>
            </w:r>
            <w:r>
              <w:rPr>
                <w:rFonts w:eastAsia="仿宋_GB2312"/>
                <w:color w:val="000000"/>
              </w:rPr>
              <w:t>》《信访工作条例》等法律法规，为扫黑除恶、安全生产、防溺水、信访等全</w:t>
            </w:r>
            <w:r>
              <w:rPr>
                <w:rFonts w:eastAsia="仿宋_GB2312" w:hint="eastAsia"/>
                <w:color w:val="000000"/>
              </w:rPr>
              <w:t>区</w:t>
            </w:r>
            <w:r>
              <w:rPr>
                <w:rFonts w:eastAsia="仿宋_GB2312"/>
                <w:color w:val="000000"/>
              </w:rPr>
              <w:t>底线工作提供有力法治保障；大力宣传《衡阳市文明行为促进条例》等地方性法规，为创建全国文明城市、推进城乡社会治理标准化建设等党委政府中心工作营造良好法治环境。</w:t>
            </w:r>
          </w:p>
        </w:tc>
        <w:tc>
          <w:tcPr>
            <w:tcW w:w="470" w:type="dxa"/>
          </w:tcPr>
          <w:p w:rsidR="00CD45F4" w:rsidRDefault="00CD45F4">
            <w:pPr>
              <w:jc w:val="center"/>
              <w:rPr>
                <w:rFonts w:eastAsia="仿宋_GB2312"/>
                <w:color w:val="000000"/>
                <w:szCs w:val="21"/>
              </w:rPr>
            </w:pPr>
          </w:p>
        </w:tc>
      </w:tr>
    </w:tbl>
    <w:p w:rsidR="00CD45F4" w:rsidRDefault="00CD45F4">
      <w:pPr>
        <w:pStyle w:val="a4"/>
        <w:spacing w:line="460" w:lineRule="exact"/>
        <w:rPr>
          <w:rFonts w:eastAsia="黑体" w:hAnsi="黑体"/>
          <w:color w:val="000000"/>
          <w:sz w:val="32"/>
          <w:szCs w:val="32"/>
        </w:rPr>
      </w:pPr>
    </w:p>
    <w:p w:rsidR="00CD45F4" w:rsidRDefault="0081687F">
      <w:pPr>
        <w:pStyle w:val="a4"/>
        <w:spacing w:line="460" w:lineRule="exact"/>
        <w:rPr>
          <w:rFonts w:eastAsia="黑体"/>
          <w:color w:val="000000"/>
          <w:sz w:val="32"/>
          <w:szCs w:val="32"/>
        </w:rPr>
      </w:pPr>
      <w:r>
        <w:rPr>
          <w:rFonts w:eastAsia="黑体" w:hAnsi="黑体"/>
          <w:color w:val="000000"/>
          <w:sz w:val="32"/>
          <w:szCs w:val="32"/>
        </w:rPr>
        <w:t>二、个性清单</w:t>
      </w:r>
    </w:p>
    <w:tbl>
      <w:tblPr>
        <w:tblW w:w="150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13"/>
        <w:gridCol w:w="513"/>
        <w:gridCol w:w="13517"/>
        <w:gridCol w:w="457"/>
      </w:tblGrid>
      <w:tr w:rsidR="00CD45F4">
        <w:trPr>
          <w:trHeight w:val="721"/>
          <w:jc w:val="center"/>
        </w:trPr>
        <w:tc>
          <w:tcPr>
            <w:tcW w:w="513" w:type="dxa"/>
            <w:vAlign w:val="center"/>
          </w:tcPr>
          <w:p w:rsidR="00CD45F4" w:rsidRDefault="0081687F">
            <w:pPr>
              <w:jc w:val="center"/>
              <w:rPr>
                <w:rFonts w:eastAsia="仿宋_GB2312"/>
                <w:b/>
                <w:bCs/>
                <w:color w:val="000000"/>
                <w:sz w:val="24"/>
              </w:rPr>
            </w:pPr>
            <w:r>
              <w:rPr>
                <w:rFonts w:eastAsia="仿宋_GB2312" w:hAnsi="仿宋_GB2312"/>
                <w:b/>
                <w:bCs/>
                <w:color w:val="000000"/>
                <w:sz w:val="24"/>
              </w:rPr>
              <w:t>单位</w:t>
            </w:r>
          </w:p>
        </w:tc>
        <w:tc>
          <w:tcPr>
            <w:tcW w:w="513" w:type="dxa"/>
            <w:vAlign w:val="center"/>
          </w:tcPr>
          <w:p w:rsidR="00CD45F4" w:rsidRDefault="0081687F">
            <w:pPr>
              <w:jc w:val="center"/>
              <w:rPr>
                <w:rFonts w:eastAsia="仿宋_GB2312"/>
                <w:b/>
                <w:bCs/>
                <w:color w:val="000000"/>
                <w:sz w:val="24"/>
              </w:rPr>
            </w:pPr>
            <w:r>
              <w:rPr>
                <w:rFonts w:eastAsia="仿宋_GB2312" w:hAnsi="仿宋_GB2312"/>
                <w:b/>
                <w:bCs/>
                <w:color w:val="000000"/>
                <w:sz w:val="24"/>
              </w:rPr>
              <w:t>序号</w:t>
            </w:r>
          </w:p>
        </w:tc>
        <w:tc>
          <w:tcPr>
            <w:tcW w:w="13517" w:type="dxa"/>
            <w:vAlign w:val="center"/>
          </w:tcPr>
          <w:p w:rsidR="00CD45F4" w:rsidRDefault="0081687F">
            <w:pPr>
              <w:jc w:val="center"/>
              <w:rPr>
                <w:rFonts w:eastAsia="仿宋_GB2312"/>
                <w:b/>
                <w:bCs/>
                <w:color w:val="000000"/>
                <w:sz w:val="24"/>
              </w:rPr>
            </w:pPr>
            <w:r>
              <w:rPr>
                <w:rFonts w:eastAsia="仿宋_GB2312" w:hAnsi="仿宋_GB2312"/>
                <w:b/>
                <w:bCs/>
                <w:color w:val="000000"/>
                <w:sz w:val="24"/>
              </w:rPr>
              <w:t>普法重点任务</w:t>
            </w:r>
          </w:p>
        </w:tc>
        <w:tc>
          <w:tcPr>
            <w:tcW w:w="457" w:type="dxa"/>
            <w:vAlign w:val="center"/>
          </w:tcPr>
          <w:p w:rsidR="00CD45F4" w:rsidRDefault="0081687F">
            <w:pPr>
              <w:jc w:val="center"/>
              <w:rPr>
                <w:rFonts w:eastAsia="仿宋_GB2312"/>
                <w:b/>
                <w:bCs/>
                <w:color w:val="000000"/>
                <w:sz w:val="24"/>
              </w:rPr>
            </w:pPr>
            <w:r>
              <w:rPr>
                <w:rFonts w:eastAsia="仿宋_GB2312" w:hAnsi="仿宋_GB2312"/>
                <w:b/>
                <w:bCs/>
                <w:color w:val="000000"/>
                <w:sz w:val="24"/>
              </w:rPr>
              <w:t>备注</w:t>
            </w:r>
          </w:p>
        </w:tc>
      </w:tr>
      <w:tr w:rsidR="00CD45F4">
        <w:trPr>
          <w:trHeight w:hRule="exact" w:val="815"/>
          <w:jc w:val="center"/>
        </w:trPr>
        <w:tc>
          <w:tcPr>
            <w:tcW w:w="513" w:type="dxa"/>
            <w:vMerge w:val="restart"/>
            <w:vAlign w:val="center"/>
          </w:tcPr>
          <w:p w:rsidR="00CD45F4" w:rsidRDefault="0081687F">
            <w:pPr>
              <w:jc w:val="center"/>
              <w:rPr>
                <w:rFonts w:eastAsia="仿宋_GB2312"/>
                <w:color w:val="000000"/>
                <w:szCs w:val="21"/>
              </w:rPr>
            </w:pPr>
            <w:r>
              <w:rPr>
                <w:rFonts w:eastAsia="仿宋_GB2312" w:hAnsi="仿宋_GB2312" w:hint="eastAsia"/>
                <w:color w:val="000000"/>
                <w:szCs w:val="21"/>
              </w:rPr>
              <w:t>区纪委</w:t>
            </w:r>
            <w:r>
              <w:rPr>
                <w:rFonts w:eastAsia="仿宋_GB2312" w:hAnsi="仿宋_GB2312"/>
                <w:color w:val="000000"/>
                <w:szCs w:val="21"/>
              </w:rPr>
              <w:t>监委</w:t>
            </w:r>
          </w:p>
        </w:tc>
        <w:tc>
          <w:tcPr>
            <w:tcW w:w="513" w:type="dxa"/>
            <w:vAlign w:val="center"/>
          </w:tcPr>
          <w:p w:rsidR="00CD45F4" w:rsidRDefault="0081687F">
            <w:pPr>
              <w:jc w:val="center"/>
              <w:rPr>
                <w:rFonts w:eastAsia="仿宋_GB2312"/>
                <w:color w:val="000000"/>
                <w:szCs w:val="21"/>
              </w:rPr>
            </w:pPr>
            <w:r>
              <w:rPr>
                <w:rFonts w:eastAsia="仿宋_GB2312"/>
                <w:color w:val="000000"/>
                <w:szCs w:val="21"/>
              </w:rPr>
              <w:t>1</w:t>
            </w:r>
          </w:p>
        </w:tc>
        <w:tc>
          <w:tcPr>
            <w:tcW w:w="13517" w:type="dxa"/>
            <w:vAlign w:val="center"/>
          </w:tcPr>
          <w:p w:rsidR="00CD45F4" w:rsidRDefault="0081687F">
            <w:pPr>
              <w:spacing w:line="280" w:lineRule="exact"/>
              <w:rPr>
                <w:rFonts w:eastAsia="仿宋_GB2312"/>
                <w:color w:val="000000"/>
              </w:rPr>
            </w:pPr>
            <w:r>
              <w:rPr>
                <w:rFonts w:eastAsia="仿宋_GB2312"/>
                <w:color w:val="000000"/>
              </w:rPr>
              <w:t>结合纪检监察工作开展以案释法，重点普及中国共产党纪律处分条例、监察法及其实施条例、纪律检查委员会工作条例、行政机关公务员处分条例等法律法规。</w:t>
            </w:r>
          </w:p>
        </w:tc>
        <w:tc>
          <w:tcPr>
            <w:tcW w:w="457" w:type="dxa"/>
          </w:tcPr>
          <w:p w:rsidR="00CD45F4" w:rsidRDefault="00CD45F4">
            <w:pPr>
              <w:spacing w:line="280" w:lineRule="exact"/>
              <w:rPr>
                <w:rFonts w:eastAsia="仿宋_GB2312"/>
                <w:color w:val="000000"/>
              </w:rPr>
            </w:pPr>
          </w:p>
        </w:tc>
      </w:tr>
      <w:tr w:rsidR="00CD45F4">
        <w:trPr>
          <w:trHeight w:hRule="exact" w:val="740"/>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结合法律施行日和重大节日，年内组织开展不少于</w:t>
            </w:r>
            <w:r>
              <w:rPr>
                <w:rFonts w:eastAsia="仿宋_GB2312"/>
                <w:color w:val="000000"/>
              </w:rPr>
              <w:t>1</w:t>
            </w:r>
            <w:r>
              <w:rPr>
                <w:rFonts w:eastAsia="仿宋_GB2312"/>
                <w:color w:val="000000"/>
              </w:rPr>
              <w:t>次面向社会的法治宣传活动，向干部群众广泛宣传纪检监察工作相关法律法规。</w:t>
            </w:r>
          </w:p>
        </w:tc>
        <w:tc>
          <w:tcPr>
            <w:tcW w:w="457" w:type="dxa"/>
          </w:tcPr>
          <w:p w:rsidR="00CD45F4" w:rsidRDefault="00CD45F4">
            <w:pPr>
              <w:spacing w:line="280" w:lineRule="exact"/>
              <w:rPr>
                <w:rFonts w:eastAsia="仿宋_GB2312"/>
                <w:color w:val="000000"/>
              </w:rPr>
            </w:pPr>
          </w:p>
        </w:tc>
      </w:tr>
      <w:tr w:rsidR="00CD45F4">
        <w:trPr>
          <w:trHeight w:hRule="exact" w:val="687"/>
          <w:jc w:val="center"/>
        </w:trPr>
        <w:tc>
          <w:tcPr>
            <w:tcW w:w="513" w:type="dxa"/>
            <w:vMerge w:val="restart"/>
            <w:vAlign w:val="center"/>
          </w:tcPr>
          <w:p w:rsidR="00CD45F4" w:rsidRDefault="0081687F">
            <w:pPr>
              <w:jc w:val="center"/>
              <w:rPr>
                <w:rFonts w:eastAsia="仿宋_GB2312"/>
                <w:color w:val="000000"/>
                <w:szCs w:val="21"/>
              </w:rPr>
            </w:pPr>
            <w:r>
              <w:rPr>
                <w:rFonts w:eastAsia="仿宋_GB2312" w:hAnsi="仿宋_GB2312" w:hint="eastAsia"/>
                <w:color w:val="000000"/>
                <w:szCs w:val="21"/>
              </w:rPr>
              <w:t>区</w:t>
            </w:r>
            <w:r>
              <w:rPr>
                <w:rFonts w:eastAsia="仿宋_GB2312" w:hAnsi="仿宋_GB2312"/>
                <w:color w:val="000000"/>
                <w:szCs w:val="21"/>
              </w:rPr>
              <w:t>人民法院</w:t>
            </w:r>
          </w:p>
        </w:tc>
        <w:tc>
          <w:tcPr>
            <w:tcW w:w="513" w:type="dxa"/>
            <w:vAlign w:val="center"/>
          </w:tcPr>
          <w:p w:rsidR="00CD45F4" w:rsidRDefault="0081687F">
            <w:pPr>
              <w:jc w:val="center"/>
              <w:rPr>
                <w:rFonts w:eastAsia="仿宋_GB2312"/>
                <w:color w:val="000000"/>
                <w:szCs w:val="21"/>
              </w:rPr>
            </w:pPr>
            <w:r>
              <w:rPr>
                <w:rFonts w:eastAsia="仿宋_GB2312"/>
                <w:color w:val="000000"/>
                <w:szCs w:val="21"/>
              </w:rPr>
              <w:t>1</w:t>
            </w:r>
          </w:p>
        </w:tc>
        <w:tc>
          <w:tcPr>
            <w:tcW w:w="13517" w:type="dxa"/>
            <w:vAlign w:val="center"/>
          </w:tcPr>
          <w:p w:rsidR="00CD45F4" w:rsidRDefault="0081687F">
            <w:pPr>
              <w:spacing w:line="280" w:lineRule="exact"/>
              <w:rPr>
                <w:rFonts w:eastAsia="仿宋_GB2312"/>
                <w:color w:val="000000"/>
              </w:rPr>
            </w:pPr>
            <w:r>
              <w:rPr>
                <w:rFonts w:eastAsia="仿宋_GB2312"/>
                <w:color w:val="000000"/>
              </w:rPr>
              <w:t>按要求做好审判流程公开、庭审活动公开、裁判文书公开、执行信息公开。把普法贯穿司法活动全过程，在事前、事中、事后积极面向管理和服务对象普法。</w:t>
            </w:r>
          </w:p>
        </w:tc>
        <w:tc>
          <w:tcPr>
            <w:tcW w:w="457" w:type="dxa"/>
          </w:tcPr>
          <w:p w:rsidR="00CD45F4" w:rsidRDefault="00CD45F4">
            <w:pPr>
              <w:jc w:val="center"/>
              <w:rPr>
                <w:rFonts w:eastAsia="仿宋_GB2312"/>
                <w:color w:val="000000"/>
                <w:szCs w:val="21"/>
              </w:rPr>
            </w:pPr>
          </w:p>
        </w:tc>
      </w:tr>
      <w:tr w:rsidR="00CD45F4">
        <w:trPr>
          <w:trHeight w:hRule="exact" w:val="577"/>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结合国家宪法日、法律实施日和重大节日，组织不少于</w:t>
            </w:r>
            <w:r>
              <w:rPr>
                <w:rFonts w:eastAsia="仿宋_GB2312"/>
                <w:color w:val="000000"/>
              </w:rPr>
              <w:t>2</w:t>
            </w:r>
            <w:r>
              <w:rPr>
                <w:rFonts w:eastAsia="仿宋_GB2312"/>
                <w:color w:val="000000"/>
              </w:rPr>
              <w:t>次集中法治宣传活动，在社会各界营造浓厚的学法用法氛围。</w:t>
            </w:r>
          </w:p>
        </w:tc>
        <w:tc>
          <w:tcPr>
            <w:tcW w:w="457" w:type="dxa"/>
          </w:tcPr>
          <w:p w:rsidR="00CD45F4" w:rsidRDefault="00CD45F4">
            <w:pPr>
              <w:jc w:val="center"/>
              <w:rPr>
                <w:rFonts w:eastAsia="仿宋_GB2312"/>
                <w:color w:val="000000"/>
                <w:szCs w:val="21"/>
              </w:rPr>
            </w:pPr>
          </w:p>
        </w:tc>
      </w:tr>
      <w:tr w:rsidR="00CD45F4">
        <w:trPr>
          <w:trHeight w:hRule="exact" w:val="612"/>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color w:val="000000"/>
                <w:szCs w:val="21"/>
              </w:rPr>
              <w:t>3</w:t>
            </w:r>
          </w:p>
        </w:tc>
        <w:tc>
          <w:tcPr>
            <w:tcW w:w="13517" w:type="dxa"/>
            <w:vAlign w:val="center"/>
          </w:tcPr>
          <w:p w:rsidR="00CD45F4" w:rsidRDefault="0081687F">
            <w:pPr>
              <w:spacing w:line="280" w:lineRule="exact"/>
              <w:rPr>
                <w:rFonts w:eastAsia="仿宋_GB2312"/>
                <w:color w:val="000000"/>
              </w:rPr>
            </w:pPr>
            <w:r>
              <w:rPr>
                <w:rFonts w:eastAsia="仿宋_GB2312"/>
                <w:color w:val="000000"/>
              </w:rPr>
              <w:t>积极开展送法</w:t>
            </w:r>
            <w:r>
              <w:rPr>
                <w:rFonts w:eastAsia="仿宋_GB2312"/>
                <w:color w:val="000000"/>
              </w:rPr>
              <w:t>“</w:t>
            </w:r>
            <w:r>
              <w:rPr>
                <w:rFonts w:eastAsia="仿宋_GB2312"/>
                <w:color w:val="000000"/>
              </w:rPr>
              <w:t>进机关、进乡村、进社区、进校园、进企业、进单位、进军营</w:t>
            </w:r>
            <w:r>
              <w:rPr>
                <w:rFonts w:eastAsia="仿宋_GB2312"/>
                <w:color w:val="000000"/>
              </w:rPr>
              <w:t>”</w:t>
            </w:r>
            <w:r>
              <w:rPr>
                <w:rFonts w:eastAsia="仿宋_GB2312"/>
                <w:color w:val="000000"/>
              </w:rPr>
              <w:t>活动。</w:t>
            </w:r>
          </w:p>
        </w:tc>
        <w:tc>
          <w:tcPr>
            <w:tcW w:w="457" w:type="dxa"/>
          </w:tcPr>
          <w:p w:rsidR="00CD45F4" w:rsidRDefault="00CD45F4">
            <w:pPr>
              <w:jc w:val="center"/>
              <w:rPr>
                <w:rFonts w:eastAsia="仿宋_GB2312"/>
                <w:color w:val="000000"/>
                <w:szCs w:val="21"/>
              </w:rPr>
            </w:pPr>
          </w:p>
        </w:tc>
      </w:tr>
      <w:tr w:rsidR="00CD45F4">
        <w:trPr>
          <w:trHeight w:hRule="exact" w:val="744"/>
          <w:jc w:val="center"/>
        </w:trPr>
        <w:tc>
          <w:tcPr>
            <w:tcW w:w="513" w:type="dxa"/>
            <w:vMerge w:val="restart"/>
            <w:vAlign w:val="center"/>
          </w:tcPr>
          <w:p w:rsidR="00CD45F4" w:rsidRDefault="0081687F">
            <w:pPr>
              <w:jc w:val="center"/>
              <w:rPr>
                <w:rFonts w:eastAsia="仿宋_GB2312"/>
                <w:color w:val="000000"/>
                <w:szCs w:val="21"/>
              </w:rPr>
            </w:pPr>
            <w:r>
              <w:rPr>
                <w:rFonts w:eastAsia="仿宋_GB2312" w:hAnsi="仿宋_GB2312" w:hint="eastAsia"/>
                <w:color w:val="000000"/>
                <w:szCs w:val="21"/>
              </w:rPr>
              <w:t>区</w:t>
            </w:r>
            <w:r>
              <w:rPr>
                <w:rFonts w:eastAsia="仿宋_GB2312" w:hAnsi="仿宋_GB2312"/>
                <w:color w:val="000000"/>
                <w:szCs w:val="21"/>
              </w:rPr>
              <w:t>人民检察院</w:t>
            </w: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1</w:t>
            </w:r>
          </w:p>
        </w:tc>
        <w:tc>
          <w:tcPr>
            <w:tcW w:w="13517" w:type="dxa"/>
            <w:vAlign w:val="center"/>
          </w:tcPr>
          <w:p w:rsidR="00CD45F4" w:rsidRDefault="0081687F">
            <w:pPr>
              <w:spacing w:line="280" w:lineRule="exact"/>
              <w:rPr>
                <w:rFonts w:eastAsia="仿宋_GB2312"/>
                <w:color w:val="000000"/>
              </w:rPr>
            </w:pPr>
            <w:r>
              <w:rPr>
                <w:rFonts w:eastAsia="仿宋_GB2312"/>
                <w:color w:val="000000"/>
              </w:rPr>
              <w:t>落实好以案释法制度，各办案部门在办案过程中，提升释法说理的主动性和能力水平，向司法办案对象及相关群众及时宣讲法律、政策规定，将普法融入办案全过程。</w:t>
            </w:r>
          </w:p>
        </w:tc>
        <w:tc>
          <w:tcPr>
            <w:tcW w:w="457" w:type="dxa"/>
          </w:tcPr>
          <w:p w:rsidR="00CD45F4" w:rsidRDefault="00CD45F4">
            <w:pPr>
              <w:spacing w:line="280" w:lineRule="exact"/>
              <w:rPr>
                <w:rFonts w:eastAsia="仿宋_GB2312"/>
                <w:color w:val="000000"/>
              </w:rPr>
            </w:pPr>
          </w:p>
        </w:tc>
      </w:tr>
      <w:tr w:rsidR="00CD45F4">
        <w:trPr>
          <w:trHeight w:hRule="exact" w:val="574"/>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做好认罪认罚从宽制度的普法宣传。</w:t>
            </w:r>
          </w:p>
        </w:tc>
        <w:tc>
          <w:tcPr>
            <w:tcW w:w="457" w:type="dxa"/>
          </w:tcPr>
          <w:p w:rsidR="00CD45F4" w:rsidRDefault="00CD45F4">
            <w:pPr>
              <w:spacing w:line="280" w:lineRule="exact"/>
              <w:rPr>
                <w:rFonts w:eastAsia="仿宋_GB2312"/>
                <w:color w:val="000000"/>
              </w:rPr>
            </w:pPr>
          </w:p>
        </w:tc>
      </w:tr>
      <w:tr w:rsidR="00CD45F4">
        <w:trPr>
          <w:trHeight w:hRule="exact" w:val="564"/>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szCs w:val="21"/>
              </w:rPr>
            </w:pPr>
            <w:r>
              <w:rPr>
                <w:rFonts w:eastAsia="仿宋_GB2312" w:hint="eastAsia"/>
                <w:szCs w:val="21"/>
              </w:rPr>
              <w:t>3</w:t>
            </w:r>
          </w:p>
        </w:tc>
        <w:tc>
          <w:tcPr>
            <w:tcW w:w="13517" w:type="dxa"/>
            <w:vAlign w:val="center"/>
          </w:tcPr>
          <w:p w:rsidR="00CD45F4" w:rsidRDefault="0081687F">
            <w:pPr>
              <w:spacing w:line="280" w:lineRule="exact"/>
              <w:rPr>
                <w:rFonts w:eastAsia="仿宋_GB2312"/>
              </w:rPr>
            </w:pPr>
            <w:r>
              <w:rPr>
                <w:rFonts w:eastAsia="仿宋_GB2312"/>
              </w:rPr>
              <w:t>深入开展《</w:t>
            </w:r>
            <w:r w:rsidR="00E02D7E">
              <w:rPr>
                <w:rFonts w:eastAsia="仿宋_GB2312"/>
              </w:rPr>
              <w:t>中华人民共和国反有组织犯罪法</w:t>
            </w:r>
            <w:r>
              <w:rPr>
                <w:rFonts w:eastAsia="仿宋_GB2312"/>
              </w:rPr>
              <w:t>》《中华人民共和国未成年人保护法》的普法宣传。</w:t>
            </w:r>
          </w:p>
        </w:tc>
        <w:tc>
          <w:tcPr>
            <w:tcW w:w="457" w:type="dxa"/>
          </w:tcPr>
          <w:p w:rsidR="00CD45F4" w:rsidRDefault="00CD45F4">
            <w:pPr>
              <w:spacing w:line="280" w:lineRule="exact"/>
              <w:rPr>
                <w:rFonts w:eastAsia="仿宋_GB2312"/>
                <w:color w:val="000000"/>
              </w:rPr>
            </w:pPr>
          </w:p>
        </w:tc>
      </w:tr>
      <w:tr w:rsidR="00CD45F4">
        <w:trPr>
          <w:trHeight w:hRule="exact" w:val="600"/>
          <w:jc w:val="center"/>
        </w:trPr>
        <w:tc>
          <w:tcPr>
            <w:tcW w:w="513" w:type="dxa"/>
            <w:vMerge w:val="restart"/>
            <w:vAlign w:val="center"/>
          </w:tcPr>
          <w:p w:rsidR="00CD45F4" w:rsidRDefault="0081687F">
            <w:pPr>
              <w:jc w:val="center"/>
              <w:rPr>
                <w:rFonts w:eastAsia="仿宋_GB2312"/>
                <w:color w:val="000000"/>
                <w:szCs w:val="21"/>
              </w:rPr>
            </w:pPr>
            <w:r>
              <w:rPr>
                <w:rFonts w:eastAsia="仿宋_GB2312" w:hAnsi="仿宋_GB2312" w:hint="eastAsia"/>
                <w:color w:val="000000"/>
                <w:szCs w:val="21"/>
              </w:rPr>
              <w:t>区</w:t>
            </w:r>
            <w:proofErr w:type="gramStart"/>
            <w:r>
              <w:rPr>
                <w:rFonts w:eastAsia="仿宋_GB2312" w:hAnsi="仿宋_GB2312"/>
                <w:color w:val="000000"/>
                <w:szCs w:val="21"/>
              </w:rPr>
              <w:lastRenderedPageBreak/>
              <w:t>发改</w:t>
            </w:r>
            <w:r>
              <w:rPr>
                <w:rFonts w:eastAsia="仿宋_GB2312" w:hAnsi="仿宋_GB2312" w:hint="eastAsia"/>
                <w:color w:val="000000"/>
                <w:szCs w:val="21"/>
              </w:rPr>
              <w:t>局</w:t>
            </w:r>
            <w:proofErr w:type="gramEnd"/>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lastRenderedPageBreak/>
              <w:t>1</w:t>
            </w:r>
          </w:p>
        </w:tc>
        <w:tc>
          <w:tcPr>
            <w:tcW w:w="13517" w:type="dxa"/>
            <w:vAlign w:val="center"/>
          </w:tcPr>
          <w:p w:rsidR="00CD45F4" w:rsidRDefault="0081687F">
            <w:pPr>
              <w:spacing w:line="280" w:lineRule="exact"/>
              <w:rPr>
                <w:rFonts w:eastAsia="仿宋_GB2312"/>
                <w:color w:val="000000"/>
              </w:rPr>
            </w:pPr>
            <w:r>
              <w:rPr>
                <w:rFonts w:eastAsia="仿宋_GB2312"/>
                <w:color w:val="000000"/>
              </w:rPr>
              <w:t>开展节能宣传周活动，广泛宣传《中华人民共和国节约能源法》。</w:t>
            </w:r>
          </w:p>
        </w:tc>
        <w:tc>
          <w:tcPr>
            <w:tcW w:w="457" w:type="dxa"/>
          </w:tcPr>
          <w:p w:rsidR="00CD45F4" w:rsidRDefault="00CD45F4">
            <w:pPr>
              <w:spacing w:line="280" w:lineRule="exact"/>
              <w:rPr>
                <w:rFonts w:eastAsia="仿宋_GB2312"/>
                <w:color w:val="000000"/>
              </w:rPr>
            </w:pPr>
          </w:p>
        </w:tc>
      </w:tr>
      <w:tr w:rsidR="00CD45F4">
        <w:trPr>
          <w:trHeight w:hRule="exact" w:val="774"/>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通过</w:t>
            </w:r>
            <w:r>
              <w:rPr>
                <w:rFonts w:eastAsia="仿宋_GB2312" w:hint="eastAsia"/>
                <w:color w:val="000000"/>
              </w:rPr>
              <w:t>党政</w:t>
            </w:r>
            <w:r>
              <w:rPr>
                <w:rFonts w:eastAsia="仿宋_GB2312"/>
                <w:color w:val="000000"/>
              </w:rPr>
              <w:t>门户网站、</w:t>
            </w:r>
            <w:proofErr w:type="gramStart"/>
            <w:r>
              <w:rPr>
                <w:rFonts w:eastAsia="仿宋_GB2312"/>
                <w:color w:val="000000"/>
              </w:rPr>
              <w:t>微信公众号</w:t>
            </w:r>
            <w:proofErr w:type="gramEnd"/>
            <w:r>
              <w:rPr>
                <w:rFonts w:eastAsia="仿宋_GB2312"/>
                <w:color w:val="000000"/>
              </w:rPr>
              <w:t>、电子显示屏等定期开展《政府投资条例》学习宣传。</w:t>
            </w:r>
          </w:p>
        </w:tc>
        <w:tc>
          <w:tcPr>
            <w:tcW w:w="457" w:type="dxa"/>
          </w:tcPr>
          <w:p w:rsidR="00CD45F4" w:rsidRDefault="00CD45F4">
            <w:pPr>
              <w:spacing w:line="280" w:lineRule="exact"/>
              <w:rPr>
                <w:rFonts w:eastAsia="仿宋_GB2312"/>
                <w:color w:val="000000"/>
              </w:rPr>
            </w:pPr>
          </w:p>
        </w:tc>
      </w:tr>
      <w:tr w:rsidR="00CD45F4">
        <w:trPr>
          <w:trHeight w:hRule="exact" w:val="654"/>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3</w:t>
            </w:r>
          </w:p>
        </w:tc>
        <w:tc>
          <w:tcPr>
            <w:tcW w:w="13517" w:type="dxa"/>
            <w:vAlign w:val="center"/>
          </w:tcPr>
          <w:p w:rsidR="00CD45F4" w:rsidRDefault="0081687F">
            <w:pPr>
              <w:spacing w:line="280" w:lineRule="exact"/>
              <w:rPr>
                <w:rFonts w:eastAsia="仿宋_GB2312"/>
                <w:color w:val="000000"/>
              </w:rPr>
            </w:pPr>
            <w:r>
              <w:rPr>
                <w:rFonts w:eastAsia="仿宋_GB2312"/>
                <w:color w:val="000000"/>
              </w:rPr>
              <w:t>组织干部职工学习《湖南省发展和改革委员会政府信息公开答复法律指引》，进一步规范信息公开答复行为，加强</w:t>
            </w:r>
            <w:r w:rsidR="00902822">
              <w:rPr>
                <w:rFonts w:eastAsia="仿宋_GB2312"/>
                <w:color w:val="000000"/>
              </w:rPr>
              <w:t>《中华人民共和国政府信息公开条例》</w:t>
            </w:r>
            <w:r>
              <w:rPr>
                <w:rFonts w:eastAsia="仿宋_GB2312"/>
                <w:color w:val="000000"/>
              </w:rPr>
              <w:t>学习宣传。</w:t>
            </w:r>
          </w:p>
        </w:tc>
        <w:tc>
          <w:tcPr>
            <w:tcW w:w="457" w:type="dxa"/>
          </w:tcPr>
          <w:p w:rsidR="00CD45F4" w:rsidRDefault="00CD45F4">
            <w:pPr>
              <w:spacing w:line="280" w:lineRule="exact"/>
              <w:rPr>
                <w:rFonts w:eastAsia="仿宋_GB2312"/>
                <w:color w:val="000000"/>
              </w:rPr>
            </w:pPr>
          </w:p>
        </w:tc>
      </w:tr>
      <w:tr w:rsidR="00CD45F4">
        <w:trPr>
          <w:trHeight w:hRule="exact" w:val="604"/>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4</w:t>
            </w:r>
          </w:p>
        </w:tc>
        <w:tc>
          <w:tcPr>
            <w:tcW w:w="13517" w:type="dxa"/>
            <w:vAlign w:val="center"/>
          </w:tcPr>
          <w:p w:rsidR="00CD45F4" w:rsidRDefault="0081687F">
            <w:pPr>
              <w:spacing w:line="280" w:lineRule="exact"/>
              <w:rPr>
                <w:rFonts w:eastAsia="仿宋_GB2312"/>
                <w:color w:val="000000"/>
              </w:rPr>
            </w:pPr>
            <w:r>
              <w:rPr>
                <w:rFonts w:eastAsia="仿宋_GB2312"/>
                <w:color w:val="000000"/>
              </w:rPr>
              <w:t>在</w:t>
            </w:r>
            <w:r>
              <w:rPr>
                <w:rFonts w:eastAsia="仿宋_GB2312" w:hint="eastAsia"/>
                <w:color w:val="000000"/>
              </w:rPr>
              <w:t>党政</w:t>
            </w:r>
            <w:r>
              <w:rPr>
                <w:rFonts w:eastAsia="仿宋_GB2312"/>
                <w:color w:val="000000"/>
              </w:rPr>
              <w:t>门户网站、</w:t>
            </w:r>
            <w:proofErr w:type="gramStart"/>
            <w:r>
              <w:rPr>
                <w:rFonts w:eastAsia="仿宋_GB2312"/>
                <w:color w:val="000000"/>
              </w:rPr>
              <w:t>微信公众号</w:t>
            </w:r>
            <w:proofErr w:type="gramEnd"/>
            <w:r>
              <w:rPr>
                <w:rFonts w:eastAsia="仿宋_GB2312"/>
                <w:color w:val="000000"/>
              </w:rPr>
              <w:t>等媒体宣传《中华人民共和国价格法》有关内容。</w:t>
            </w:r>
          </w:p>
        </w:tc>
        <w:tc>
          <w:tcPr>
            <w:tcW w:w="457" w:type="dxa"/>
          </w:tcPr>
          <w:p w:rsidR="00CD45F4" w:rsidRDefault="00CD45F4">
            <w:pPr>
              <w:spacing w:line="280" w:lineRule="exact"/>
              <w:rPr>
                <w:rFonts w:eastAsia="仿宋_GB2312"/>
                <w:color w:val="000000"/>
              </w:rPr>
            </w:pPr>
          </w:p>
        </w:tc>
      </w:tr>
      <w:tr w:rsidR="00CD45F4">
        <w:trPr>
          <w:trHeight w:hRule="exact" w:val="607"/>
          <w:jc w:val="center"/>
        </w:trPr>
        <w:tc>
          <w:tcPr>
            <w:tcW w:w="513" w:type="dxa"/>
            <w:vMerge w:val="restart"/>
            <w:vAlign w:val="center"/>
          </w:tcPr>
          <w:p w:rsidR="00CD45F4" w:rsidRDefault="0081687F">
            <w:pPr>
              <w:jc w:val="center"/>
              <w:rPr>
                <w:rFonts w:eastAsia="仿宋_GB2312"/>
                <w:color w:val="000000"/>
                <w:szCs w:val="21"/>
              </w:rPr>
            </w:pPr>
            <w:r>
              <w:rPr>
                <w:rFonts w:eastAsia="仿宋_GB2312" w:hAnsi="仿宋_GB2312" w:hint="eastAsia"/>
                <w:color w:val="000000"/>
                <w:szCs w:val="21"/>
              </w:rPr>
              <w:t>区</w:t>
            </w:r>
            <w:r>
              <w:rPr>
                <w:rFonts w:eastAsia="仿宋_GB2312" w:hAnsi="仿宋_GB2312"/>
                <w:color w:val="000000"/>
                <w:szCs w:val="21"/>
              </w:rPr>
              <w:t>教育局</w:t>
            </w: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1</w:t>
            </w:r>
          </w:p>
        </w:tc>
        <w:tc>
          <w:tcPr>
            <w:tcW w:w="13517" w:type="dxa"/>
            <w:vAlign w:val="center"/>
          </w:tcPr>
          <w:p w:rsidR="00CD45F4" w:rsidRDefault="0081687F">
            <w:pPr>
              <w:spacing w:line="280" w:lineRule="exact"/>
              <w:rPr>
                <w:rFonts w:eastAsia="仿宋_GB2312"/>
                <w:color w:val="000000"/>
              </w:rPr>
            </w:pPr>
            <w:r>
              <w:rPr>
                <w:rFonts w:eastAsia="仿宋_GB2312"/>
                <w:color w:val="000000"/>
              </w:rPr>
              <w:t>发挥课堂教学主渠道作用，构建各学校有效衔接的法治教育体系，开好</w:t>
            </w:r>
            <w:r>
              <w:rPr>
                <w:rFonts w:eastAsia="仿宋_GB2312"/>
                <w:color w:val="000000"/>
              </w:rPr>
              <w:t>“</w:t>
            </w:r>
            <w:r>
              <w:rPr>
                <w:rFonts w:eastAsia="仿宋_GB2312"/>
                <w:color w:val="000000"/>
              </w:rPr>
              <w:t>道德与法治</w:t>
            </w:r>
            <w:r>
              <w:rPr>
                <w:rFonts w:eastAsia="仿宋_GB2312"/>
                <w:color w:val="000000"/>
              </w:rPr>
              <w:t>”</w:t>
            </w:r>
            <w:r>
              <w:rPr>
                <w:rFonts w:eastAsia="仿宋_GB2312"/>
                <w:color w:val="000000"/>
              </w:rPr>
              <w:t>课程，加大情景模拟、案例教学等方法应用。</w:t>
            </w:r>
          </w:p>
        </w:tc>
        <w:tc>
          <w:tcPr>
            <w:tcW w:w="457" w:type="dxa"/>
          </w:tcPr>
          <w:p w:rsidR="00CD45F4" w:rsidRDefault="00CD45F4">
            <w:pPr>
              <w:spacing w:line="280" w:lineRule="exact"/>
              <w:rPr>
                <w:rFonts w:eastAsia="仿宋_GB2312"/>
                <w:color w:val="000000"/>
              </w:rPr>
            </w:pPr>
          </w:p>
        </w:tc>
      </w:tr>
      <w:tr w:rsidR="00CD45F4">
        <w:trPr>
          <w:trHeight w:hRule="exact" w:val="572"/>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参加第六届全省学生</w:t>
            </w:r>
            <w:r>
              <w:rPr>
                <w:rFonts w:eastAsia="仿宋_GB2312"/>
                <w:color w:val="000000"/>
              </w:rPr>
              <w:t>“</w:t>
            </w:r>
            <w:r>
              <w:rPr>
                <w:rFonts w:eastAsia="仿宋_GB2312"/>
                <w:color w:val="000000"/>
              </w:rPr>
              <w:t>学宪法讲宪法</w:t>
            </w:r>
            <w:r>
              <w:rPr>
                <w:rFonts w:eastAsia="仿宋_GB2312"/>
                <w:color w:val="000000"/>
              </w:rPr>
              <w:t>”</w:t>
            </w:r>
            <w:r>
              <w:rPr>
                <w:rFonts w:eastAsia="仿宋_GB2312"/>
                <w:color w:val="000000"/>
              </w:rPr>
              <w:t>活动。</w:t>
            </w:r>
          </w:p>
        </w:tc>
        <w:tc>
          <w:tcPr>
            <w:tcW w:w="457" w:type="dxa"/>
          </w:tcPr>
          <w:p w:rsidR="00CD45F4" w:rsidRDefault="00CD45F4">
            <w:pPr>
              <w:spacing w:line="280" w:lineRule="exact"/>
              <w:rPr>
                <w:rFonts w:eastAsia="仿宋_GB2312"/>
                <w:color w:val="000000"/>
              </w:rPr>
            </w:pPr>
          </w:p>
        </w:tc>
      </w:tr>
      <w:tr w:rsidR="00CD45F4">
        <w:trPr>
          <w:trHeight w:hRule="exact" w:val="582"/>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3</w:t>
            </w:r>
          </w:p>
        </w:tc>
        <w:tc>
          <w:tcPr>
            <w:tcW w:w="13517" w:type="dxa"/>
            <w:vAlign w:val="center"/>
          </w:tcPr>
          <w:p w:rsidR="00CD45F4" w:rsidRDefault="0081687F">
            <w:pPr>
              <w:spacing w:line="280" w:lineRule="exact"/>
              <w:rPr>
                <w:rFonts w:eastAsia="仿宋_GB2312"/>
                <w:color w:val="000000"/>
              </w:rPr>
            </w:pPr>
            <w:r>
              <w:rPr>
                <w:rFonts w:eastAsia="仿宋_GB2312"/>
                <w:color w:val="000000"/>
              </w:rPr>
              <w:t>每年</w:t>
            </w:r>
            <w:r>
              <w:rPr>
                <w:rFonts w:eastAsia="仿宋_GB2312"/>
                <w:color w:val="000000"/>
              </w:rPr>
              <w:t>12</w:t>
            </w:r>
            <w:r>
              <w:rPr>
                <w:rFonts w:eastAsia="仿宋_GB2312"/>
                <w:color w:val="000000"/>
              </w:rPr>
              <w:t>月份按照国家统一部署，组织全区教育系统参加</w:t>
            </w:r>
            <w:r>
              <w:rPr>
                <w:rFonts w:eastAsia="仿宋_GB2312"/>
                <w:color w:val="000000"/>
              </w:rPr>
              <w:t>“</w:t>
            </w:r>
            <w:r>
              <w:rPr>
                <w:rFonts w:eastAsia="仿宋_GB2312"/>
                <w:color w:val="000000"/>
              </w:rPr>
              <w:t>国家宪法日</w:t>
            </w:r>
            <w:r>
              <w:rPr>
                <w:rFonts w:eastAsia="仿宋_GB2312"/>
                <w:color w:val="000000"/>
              </w:rPr>
              <w:t>”</w:t>
            </w:r>
            <w:r>
              <w:rPr>
                <w:rFonts w:eastAsia="仿宋_GB2312"/>
                <w:color w:val="000000"/>
              </w:rPr>
              <w:t>集中教育活动。</w:t>
            </w:r>
          </w:p>
        </w:tc>
        <w:tc>
          <w:tcPr>
            <w:tcW w:w="457" w:type="dxa"/>
          </w:tcPr>
          <w:p w:rsidR="00CD45F4" w:rsidRDefault="00CD45F4">
            <w:pPr>
              <w:spacing w:line="280" w:lineRule="exact"/>
              <w:rPr>
                <w:rFonts w:eastAsia="仿宋_GB2312"/>
                <w:color w:val="000000"/>
              </w:rPr>
            </w:pPr>
          </w:p>
        </w:tc>
      </w:tr>
      <w:tr w:rsidR="00CD45F4">
        <w:trPr>
          <w:trHeight w:val="577"/>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4</w:t>
            </w:r>
          </w:p>
        </w:tc>
        <w:tc>
          <w:tcPr>
            <w:tcW w:w="13517" w:type="dxa"/>
            <w:vAlign w:val="center"/>
          </w:tcPr>
          <w:p w:rsidR="00CD45F4" w:rsidRDefault="0081687F">
            <w:pPr>
              <w:spacing w:line="280" w:lineRule="exact"/>
              <w:rPr>
                <w:rFonts w:eastAsia="仿宋_GB2312"/>
                <w:color w:val="000000"/>
              </w:rPr>
            </w:pPr>
            <w:r>
              <w:rPr>
                <w:rFonts w:eastAsia="仿宋_GB2312"/>
                <w:color w:val="000000"/>
              </w:rPr>
              <w:t>会同区司法</w:t>
            </w:r>
            <w:proofErr w:type="gramStart"/>
            <w:r>
              <w:rPr>
                <w:rFonts w:eastAsia="仿宋_GB2312"/>
                <w:color w:val="000000"/>
              </w:rPr>
              <w:t>局推动</w:t>
            </w:r>
            <w:proofErr w:type="gramEnd"/>
            <w:r>
              <w:rPr>
                <w:rFonts w:eastAsia="仿宋_GB2312"/>
                <w:color w:val="000000"/>
              </w:rPr>
              <w:t>全区青少年法治教育实践基地建设。</w:t>
            </w:r>
          </w:p>
        </w:tc>
        <w:tc>
          <w:tcPr>
            <w:tcW w:w="457" w:type="dxa"/>
          </w:tcPr>
          <w:p w:rsidR="00CD45F4" w:rsidRDefault="00CD45F4">
            <w:pPr>
              <w:spacing w:line="280" w:lineRule="exact"/>
              <w:rPr>
                <w:rFonts w:eastAsia="仿宋_GB2312"/>
                <w:color w:val="000000"/>
              </w:rPr>
            </w:pPr>
          </w:p>
        </w:tc>
      </w:tr>
      <w:tr w:rsidR="00CD45F4">
        <w:trPr>
          <w:trHeight w:val="522"/>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5</w:t>
            </w:r>
          </w:p>
        </w:tc>
        <w:tc>
          <w:tcPr>
            <w:tcW w:w="13517" w:type="dxa"/>
            <w:vAlign w:val="center"/>
          </w:tcPr>
          <w:p w:rsidR="00CD45F4" w:rsidRDefault="0081687F">
            <w:pPr>
              <w:spacing w:line="280" w:lineRule="exact"/>
              <w:rPr>
                <w:rFonts w:eastAsia="仿宋_GB2312"/>
                <w:color w:val="000000"/>
              </w:rPr>
            </w:pPr>
            <w:r>
              <w:rPr>
                <w:rFonts w:eastAsia="仿宋_GB2312"/>
                <w:color w:val="000000"/>
              </w:rPr>
              <w:t>协调相关部门，开展好青少年法治宣传教育周活动，重点宣传《中华人民共和国未成年人保护法》</w:t>
            </w:r>
            <w:r w:rsidR="005916FD">
              <w:rPr>
                <w:rFonts w:eastAsia="仿宋_GB2312"/>
                <w:color w:val="000000"/>
              </w:rPr>
              <w:t>《中华人民共和国预防未成年人犯罪法》</w:t>
            </w:r>
            <w:r>
              <w:rPr>
                <w:rFonts w:eastAsia="仿宋_GB2312"/>
                <w:color w:val="000000"/>
              </w:rPr>
              <w:t>。</w:t>
            </w:r>
          </w:p>
        </w:tc>
        <w:tc>
          <w:tcPr>
            <w:tcW w:w="457" w:type="dxa"/>
          </w:tcPr>
          <w:p w:rsidR="00CD45F4" w:rsidRDefault="00CD45F4">
            <w:pPr>
              <w:spacing w:line="280" w:lineRule="exact"/>
              <w:rPr>
                <w:rFonts w:eastAsia="仿宋_GB2312"/>
                <w:color w:val="000000"/>
              </w:rPr>
            </w:pPr>
          </w:p>
        </w:tc>
      </w:tr>
      <w:tr w:rsidR="00CD45F4">
        <w:trPr>
          <w:trHeight w:hRule="exact" w:val="605"/>
          <w:jc w:val="center"/>
        </w:trPr>
        <w:tc>
          <w:tcPr>
            <w:tcW w:w="513" w:type="dxa"/>
            <w:vMerge w:val="restart"/>
            <w:vAlign w:val="center"/>
          </w:tcPr>
          <w:p w:rsidR="00CD45F4" w:rsidRDefault="0081687F">
            <w:pPr>
              <w:jc w:val="center"/>
              <w:rPr>
                <w:rFonts w:eastAsia="仿宋_GB2312"/>
                <w:color w:val="000000"/>
                <w:szCs w:val="21"/>
              </w:rPr>
            </w:pPr>
            <w:r>
              <w:rPr>
                <w:rFonts w:eastAsia="仿宋_GB2312" w:hAnsi="仿宋_GB2312" w:hint="eastAsia"/>
                <w:color w:val="000000"/>
                <w:szCs w:val="21"/>
              </w:rPr>
              <w:t>区</w:t>
            </w:r>
            <w:r>
              <w:rPr>
                <w:rFonts w:eastAsia="仿宋_GB2312" w:hAnsi="仿宋_GB2312"/>
                <w:color w:val="000000"/>
                <w:szCs w:val="21"/>
              </w:rPr>
              <w:t>科</w:t>
            </w:r>
            <w:r>
              <w:rPr>
                <w:rFonts w:eastAsia="仿宋_GB2312" w:hAnsi="仿宋_GB2312" w:hint="eastAsia"/>
                <w:color w:val="000000"/>
                <w:szCs w:val="21"/>
              </w:rPr>
              <w:t>工信局</w:t>
            </w: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1</w:t>
            </w:r>
          </w:p>
        </w:tc>
        <w:tc>
          <w:tcPr>
            <w:tcW w:w="13517" w:type="dxa"/>
            <w:vAlign w:val="center"/>
          </w:tcPr>
          <w:p w:rsidR="00CD45F4" w:rsidRDefault="0081687F">
            <w:pPr>
              <w:spacing w:line="280" w:lineRule="exact"/>
              <w:rPr>
                <w:rFonts w:eastAsia="仿宋_GB2312"/>
                <w:color w:val="000000"/>
              </w:rPr>
            </w:pPr>
            <w:r>
              <w:rPr>
                <w:rFonts w:eastAsia="仿宋_GB2312"/>
                <w:color w:val="000000"/>
              </w:rPr>
              <w:t>开展科技安全、科技保密等法律法规的集中学习和宣传。</w:t>
            </w:r>
          </w:p>
        </w:tc>
        <w:tc>
          <w:tcPr>
            <w:tcW w:w="457" w:type="dxa"/>
          </w:tcPr>
          <w:p w:rsidR="00CD45F4" w:rsidRDefault="00CD45F4">
            <w:pPr>
              <w:spacing w:line="280" w:lineRule="exact"/>
              <w:rPr>
                <w:rFonts w:eastAsia="仿宋_GB2312"/>
                <w:color w:val="000000"/>
              </w:rPr>
            </w:pPr>
          </w:p>
        </w:tc>
      </w:tr>
      <w:tr w:rsidR="00CD45F4">
        <w:trPr>
          <w:trHeight w:hRule="exact" w:val="745"/>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结合</w:t>
            </w:r>
            <w:r>
              <w:rPr>
                <w:rFonts w:eastAsia="仿宋_GB2312"/>
                <w:color w:val="000000"/>
              </w:rPr>
              <w:t>“12·4”</w:t>
            </w:r>
            <w:r>
              <w:rPr>
                <w:rFonts w:eastAsia="仿宋_GB2312"/>
                <w:color w:val="000000"/>
              </w:rPr>
              <w:t>国家宪法日、</w:t>
            </w:r>
            <w:r>
              <w:rPr>
                <w:rFonts w:eastAsia="仿宋_GB2312"/>
                <w:color w:val="000000"/>
              </w:rPr>
              <w:t>“4·15”</w:t>
            </w:r>
            <w:r>
              <w:rPr>
                <w:rFonts w:eastAsia="仿宋_GB2312"/>
                <w:color w:val="000000"/>
              </w:rPr>
              <w:t>全民国家安全教育日、</w:t>
            </w:r>
            <w:r>
              <w:rPr>
                <w:rFonts w:eastAsia="仿宋_GB2312"/>
                <w:color w:val="000000"/>
              </w:rPr>
              <w:t>“5·30”</w:t>
            </w:r>
            <w:r>
              <w:rPr>
                <w:rFonts w:eastAsia="仿宋_GB2312"/>
                <w:color w:val="000000"/>
              </w:rPr>
              <w:t>全国科技工作者日、科技活动周、创新创业大赛、科技下乡等重要时间节点，组织开展法治宣传教育活动。</w:t>
            </w:r>
          </w:p>
        </w:tc>
        <w:tc>
          <w:tcPr>
            <w:tcW w:w="457" w:type="dxa"/>
          </w:tcPr>
          <w:p w:rsidR="00CD45F4" w:rsidRDefault="00CD45F4">
            <w:pPr>
              <w:spacing w:line="280" w:lineRule="exact"/>
              <w:rPr>
                <w:rFonts w:eastAsia="仿宋_GB2312"/>
                <w:color w:val="000000"/>
              </w:rPr>
            </w:pPr>
          </w:p>
        </w:tc>
      </w:tr>
      <w:tr w:rsidR="00CD45F4">
        <w:trPr>
          <w:trHeight w:hRule="exact" w:val="744"/>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3</w:t>
            </w:r>
          </w:p>
        </w:tc>
        <w:tc>
          <w:tcPr>
            <w:tcW w:w="13517" w:type="dxa"/>
            <w:vAlign w:val="center"/>
          </w:tcPr>
          <w:p w:rsidR="00CD45F4" w:rsidRDefault="0081687F">
            <w:pPr>
              <w:spacing w:line="280" w:lineRule="exact"/>
              <w:rPr>
                <w:rFonts w:eastAsia="仿宋_GB2312"/>
                <w:color w:val="000000"/>
              </w:rPr>
            </w:pPr>
            <w:r>
              <w:rPr>
                <w:rFonts w:eastAsia="仿宋_GB2312"/>
                <w:color w:val="000000"/>
              </w:rPr>
              <w:t>宣传普及《</w:t>
            </w:r>
            <w:r w:rsidR="007C734D">
              <w:rPr>
                <w:rFonts w:eastAsia="仿宋_GB2312"/>
                <w:color w:val="000000"/>
              </w:rPr>
              <w:t>中华人民共和国</w:t>
            </w:r>
            <w:r>
              <w:rPr>
                <w:rFonts w:eastAsia="仿宋_GB2312"/>
                <w:color w:val="000000"/>
              </w:rPr>
              <w:t>清洁生产促进法》《</w:t>
            </w:r>
            <w:r w:rsidR="007C734D">
              <w:rPr>
                <w:rFonts w:eastAsia="仿宋_GB2312"/>
                <w:color w:val="000000"/>
              </w:rPr>
              <w:t>中华人民共和国</w:t>
            </w:r>
            <w:r>
              <w:rPr>
                <w:rFonts w:eastAsia="仿宋_GB2312"/>
                <w:color w:val="000000"/>
              </w:rPr>
              <w:t>节约能源法》《</w:t>
            </w:r>
            <w:r w:rsidR="007C734D">
              <w:rPr>
                <w:rFonts w:eastAsia="仿宋_GB2312"/>
                <w:color w:val="000000"/>
              </w:rPr>
              <w:t>中华人民共和国</w:t>
            </w:r>
            <w:r>
              <w:rPr>
                <w:rFonts w:eastAsia="仿宋_GB2312"/>
                <w:color w:val="000000"/>
              </w:rPr>
              <w:t>中小企业促进法》《湖南省高新技术发展条例》《湖南省实施〈中华人民共和国促进科技成果转化法〉办法》《湖南省科学技术奖励办法》等法律法规规章。</w:t>
            </w:r>
          </w:p>
        </w:tc>
        <w:tc>
          <w:tcPr>
            <w:tcW w:w="457" w:type="dxa"/>
          </w:tcPr>
          <w:p w:rsidR="00CD45F4" w:rsidRDefault="00CD45F4">
            <w:pPr>
              <w:spacing w:line="280" w:lineRule="exact"/>
              <w:rPr>
                <w:rFonts w:eastAsia="仿宋_GB2312"/>
                <w:color w:val="000000"/>
              </w:rPr>
            </w:pPr>
          </w:p>
        </w:tc>
      </w:tr>
      <w:tr w:rsidR="00CD45F4">
        <w:trPr>
          <w:trHeight w:hRule="exact" w:val="584"/>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4</w:t>
            </w:r>
          </w:p>
        </w:tc>
        <w:tc>
          <w:tcPr>
            <w:tcW w:w="13517" w:type="dxa"/>
            <w:vAlign w:val="center"/>
          </w:tcPr>
          <w:p w:rsidR="00CD45F4" w:rsidRDefault="0081687F">
            <w:pPr>
              <w:spacing w:line="280" w:lineRule="exact"/>
              <w:rPr>
                <w:rFonts w:eastAsia="仿宋_GB2312"/>
                <w:color w:val="000000"/>
              </w:rPr>
            </w:pPr>
            <w:r>
              <w:rPr>
                <w:rFonts w:eastAsia="仿宋_GB2312"/>
                <w:color w:val="000000"/>
              </w:rPr>
              <w:t>根据行业特点和特定群体的法律需求，将经常性普法贯穿于科技创新管理服务工作全过程。</w:t>
            </w:r>
          </w:p>
        </w:tc>
        <w:tc>
          <w:tcPr>
            <w:tcW w:w="457" w:type="dxa"/>
          </w:tcPr>
          <w:p w:rsidR="00CD45F4" w:rsidRDefault="00CD45F4">
            <w:pPr>
              <w:spacing w:line="280" w:lineRule="exact"/>
              <w:rPr>
                <w:rFonts w:eastAsia="仿宋_GB2312"/>
                <w:color w:val="000000"/>
              </w:rPr>
            </w:pPr>
          </w:p>
        </w:tc>
      </w:tr>
      <w:tr w:rsidR="00CD45F4">
        <w:trPr>
          <w:trHeight w:hRule="exact" w:val="532"/>
          <w:jc w:val="center"/>
        </w:trPr>
        <w:tc>
          <w:tcPr>
            <w:tcW w:w="513" w:type="dxa"/>
            <w:vMerge w:val="restart"/>
            <w:vAlign w:val="center"/>
          </w:tcPr>
          <w:p w:rsidR="00CD45F4" w:rsidRDefault="0081687F">
            <w:pPr>
              <w:jc w:val="center"/>
              <w:rPr>
                <w:rFonts w:eastAsia="仿宋_GB2312"/>
                <w:color w:val="000000"/>
                <w:szCs w:val="21"/>
              </w:rPr>
            </w:pPr>
            <w:r>
              <w:rPr>
                <w:rFonts w:eastAsia="仿宋_GB2312" w:hAnsi="仿宋_GB2312" w:hint="eastAsia"/>
                <w:color w:val="000000"/>
                <w:szCs w:val="21"/>
              </w:rPr>
              <w:t>区</w:t>
            </w:r>
            <w:proofErr w:type="gramStart"/>
            <w:r>
              <w:rPr>
                <w:rFonts w:eastAsia="仿宋_GB2312" w:hAnsi="仿宋_GB2312"/>
                <w:color w:val="000000"/>
                <w:szCs w:val="21"/>
              </w:rPr>
              <w:lastRenderedPageBreak/>
              <w:t>民宗局</w:t>
            </w:r>
            <w:proofErr w:type="gramEnd"/>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lastRenderedPageBreak/>
              <w:t>1</w:t>
            </w:r>
          </w:p>
        </w:tc>
        <w:tc>
          <w:tcPr>
            <w:tcW w:w="13517" w:type="dxa"/>
            <w:vAlign w:val="center"/>
          </w:tcPr>
          <w:p w:rsidR="00CD45F4" w:rsidRDefault="0081687F">
            <w:pPr>
              <w:spacing w:line="280" w:lineRule="exact"/>
              <w:rPr>
                <w:rFonts w:eastAsia="仿宋_GB2312"/>
                <w:color w:val="000000"/>
              </w:rPr>
            </w:pPr>
            <w:r>
              <w:rPr>
                <w:rFonts w:eastAsia="仿宋_GB2312"/>
                <w:color w:val="000000"/>
              </w:rPr>
              <w:t>开展好《城市民族工作条例》和《湖南省散居少数民族工作条例》的普法宣传，进一步铸牢中华民族共同体意识，推动各民族共同繁荣发展。</w:t>
            </w:r>
          </w:p>
        </w:tc>
        <w:tc>
          <w:tcPr>
            <w:tcW w:w="457" w:type="dxa"/>
          </w:tcPr>
          <w:p w:rsidR="00CD45F4" w:rsidRDefault="00CD45F4">
            <w:pPr>
              <w:spacing w:line="280" w:lineRule="exact"/>
              <w:rPr>
                <w:rFonts w:eastAsia="仿宋_GB2312"/>
                <w:color w:val="000000"/>
              </w:rPr>
            </w:pPr>
          </w:p>
        </w:tc>
      </w:tr>
      <w:tr w:rsidR="00CD45F4">
        <w:trPr>
          <w:trHeight w:hRule="exact" w:val="762"/>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结合国家宪法日和民族宗教界的重大节日，将法治宣传教育融入民族团结进步创建和</w:t>
            </w:r>
            <w:r>
              <w:rPr>
                <w:rFonts w:eastAsia="仿宋_GB2312"/>
                <w:color w:val="000000"/>
              </w:rPr>
              <w:t>“</w:t>
            </w:r>
            <w:r>
              <w:rPr>
                <w:rFonts w:eastAsia="仿宋_GB2312"/>
                <w:color w:val="000000"/>
              </w:rPr>
              <w:t>五进五好</w:t>
            </w:r>
            <w:r>
              <w:rPr>
                <w:rFonts w:eastAsia="仿宋_GB2312"/>
                <w:color w:val="000000"/>
              </w:rPr>
              <w:t>”</w:t>
            </w:r>
            <w:r>
              <w:rPr>
                <w:rFonts w:eastAsia="仿宋_GB2312"/>
                <w:color w:val="000000"/>
              </w:rPr>
              <w:t>等活动中，进一步增强各族群众和宗教界人士的法治观念。</w:t>
            </w:r>
          </w:p>
        </w:tc>
        <w:tc>
          <w:tcPr>
            <w:tcW w:w="457" w:type="dxa"/>
          </w:tcPr>
          <w:p w:rsidR="00CD45F4" w:rsidRDefault="00CD45F4">
            <w:pPr>
              <w:spacing w:line="280" w:lineRule="exact"/>
              <w:rPr>
                <w:rFonts w:eastAsia="仿宋_GB2312"/>
                <w:color w:val="000000"/>
              </w:rPr>
            </w:pPr>
          </w:p>
        </w:tc>
      </w:tr>
      <w:tr w:rsidR="00CD45F4">
        <w:trPr>
          <w:trHeight w:val="586"/>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3</w:t>
            </w:r>
          </w:p>
        </w:tc>
        <w:tc>
          <w:tcPr>
            <w:tcW w:w="13517" w:type="dxa"/>
            <w:vAlign w:val="center"/>
          </w:tcPr>
          <w:p w:rsidR="00CD45F4" w:rsidRDefault="0081687F">
            <w:pPr>
              <w:spacing w:line="280" w:lineRule="exact"/>
              <w:rPr>
                <w:rFonts w:eastAsia="仿宋_GB2312"/>
                <w:color w:val="000000"/>
              </w:rPr>
            </w:pPr>
            <w:r>
              <w:rPr>
                <w:rFonts w:eastAsia="仿宋_GB2312"/>
                <w:color w:val="000000"/>
              </w:rPr>
              <w:t>抓好《</w:t>
            </w:r>
            <w:r w:rsidR="007C734D">
              <w:rPr>
                <w:rFonts w:eastAsia="仿宋_GB2312"/>
                <w:color w:val="000000"/>
              </w:rPr>
              <w:t>中华人民共和国</w:t>
            </w:r>
            <w:r>
              <w:rPr>
                <w:rFonts w:eastAsia="仿宋_GB2312"/>
                <w:color w:val="000000"/>
              </w:rPr>
              <w:t>宗教团体管理办法》《</w:t>
            </w:r>
            <w:r w:rsidR="007C734D">
              <w:rPr>
                <w:rFonts w:eastAsia="仿宋_GB2312"/>
                <w:color w:val="000000"/>
              </w:rPr>
              <w:t>中华人民共和国</w:t>
            </w:r>
            <w:r>
              <w:rPr>
                <w:rFonts w:eastAsia="仿宋_GB2312"/>
                <w:color w:val="000000"/>
              </w:rPr>
              <w:t>宗教教职人员管理办法》《湖南省宗教事务条例》的学习宣传贯彻，推动宗教事务管理在法治的轨道上健康运行。</w:t>
            </w:r>
          </w:p>
        </w:tc>
        <w:tc>
          <w:tcPr>
            <w:tcW w:w="457" w:type="dxa"/>
          </w:tcPr>
          <w:p w:rsidR="00CD45F4" w:rsidRDefault="00CD45F4">
            <w:pPr>
              <w:spacing w:line="280" w:lineRule="exact"/>
              <w:rPr>
                <w:rFonts w:eastAsia="仿宋_GB2312"/>
                <w:color w:val="000000"/>
              </w:rPr>
            </w:pPr>
          </w:p>
        </w:tc>
      </w:tr>
      <w:tr w:rsidR="00CD45F4">
        <w:trPr>
          <w:trHeight w:hRule="exact" w:val="680"/>
          <w:jc w:val="center"/>
        </w:trPr>
        <w:tc>
          <w:tcPr>
            <w:tcW w:w="513" w:type="dxa"/>
            <w:vMerge w:val="restart"/>
            <w:vAlign w:val="center"/>
          </w:tcPr>
          <w:p w:rsidR="00CD45F4" w:rsidRDefault="0081687F">
            <w:pPr>
              <w:jc w:val="center"/>
              <w:rPr>
                <w:rFonts w:eastAsia="仿宋_GB2312"/>
                <w:color w:val="000000"/>
                <w:szCs w:val="21"/>
              </w:rPr>
            </w:pPr>
            <w:r>
              <w:rPr>
                <w:rFonts w:eastAsia="仿宋_GB2312" w:hAnsi="仿宋_GB2312"/>
                <w:color w:val="000000"/>
                <w:szCs w:val="21"/>
              </w:rPr>
              <w:t>公安</w:t>
            </w:r>
            <w:r>
              <w:rPr>
                <w:rFonts w:eastAsia="仿宋_GB2312" w:hAnsi="仿宋_GB2312" w:hint="eastAsia"/>
                <w:color w:val="000000"/>
                <w:szCs w:val="21"/>
              </w:rPr>
              <w:t>雁</w:t>
            </w:r>
            <w:proofErr w:type="gramStart"/>
            <w:r>
              <w:rPr>
                <w:rFonts w:eastAsia="仿宋_GB2312" w:hAnsi="仿宋_GB2312" w:hint="eastAsia"/>
                <w:color w:val="000000"/>
                <w:szCs w:val="21"/>
              </w:rPr>
              <w:t>峰分</w:t>
            </w:r>
            <w:r>
              <w:rPr>
                <w:rFonts w:eastAsia="仿宋_GB2312" w:hAnsi="仿宋_GB2312"/>
                <w:color w:val="000000"/>
                <w:szCs w:val="21"/>
              </w:rPr>
              <w:t>局</w:t>
            </w:r>
            <w:proofErr w:type="gramEnd"/>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1</w:t>
            </w:r>
          </w:p>
        </w:tc>
        <w:tc>
          <w:tcPr>
            <w:tcW w:w="13517" w:type="dxa"/>
            <w:vAlign w:val="center"/>
          </w:tcPr>
          <w:p w:rsidR="00CD45F4" w:rsidRDefault="0081687F">
            <w:pPr>
              <w:spacing w:line="280" w:lineRule="exact"/>
              <w:rPr>
                <w:rFonts w:eastAsia="仿宋_GB2312"/>
                <w:color w:val="000000"/>
              </w:rPr>
            </w:pPr>
            <w:r>
              <w:rPr>
                <w:rFonts w:eastAsia="仿宋_GB2312"/>
                <w:color w:val="000000"/>
              </w:rPr>
              <w:t>将《</w:t>
            </w:r>
            <w:r w:rsidR="007C734D">
              <w:rPr>
                <w:rFonts w:eastAsia="仿宋_GB2312"/>
                <w:color w:val="000000"/>
              </w:rPr>
              <w:t>中华人民共和国</w:t>
            </w:r>
            <w:r>
              <w:rPr>
                <w:rFonts w:eastAsia="仿宋_GB2312"/>
                <w:color w:val="000000"/>
              </w:rPr>
              <w:t>人民警察法》《</w:t>
            </w:r>
            <w:r w:rsidR="007C734D">
              <w:rPr>
                <w:rFonts w:eastAsia="仿宋_GB2312"/>
                <w:color w:val="000000"/>
              </w:rPr>
              <w:t>中华人民共和国</w:t>
            </w:r>
            <w:r>
              <w:rPr>
                <w:rFonts w:eastAsia="仿宋_GB2312"/>
                <w:color w:val="000000"/>
              </w:rPr>
              <w:t>反恐怖主义法》《中华人民共和国刑法》</w:t>
            </w:r>
            <w:r w:rsidR="00E1177C">
              <w:rPr>
                <w:rFonts w:eastAsia="仿宋_GB2312"/>
                <w:color w:val="000000"/>
              </w:rPr>
              <w:t>《中华人民共和国刑事诉讼法》</w:t>
            </w:r>
            <w:r>
              <w:rPr>
                <w:rFonts w:eastAsia="仿宋_GB2312"/>
                <w:color w:val="000000"/>
              </w:rPr>
              <w:t>《</w:t>
            </w:r>
            <w:r w:rsidR="00E02D7E">
              <w:rPr>
                <w:rFonts w:eastAsia="仿宋_GB2312"/>
                <w:color w:val="000000"/>
              </w:rPr>
              <w:t>中华人民共和国反有组织犯罪法</w:t>
            </w:r>
            <w:r>
              <w:rPr>
                <w:rFonts w:eastAsia="仿宋_GB2312"/>
                <w:color w:val="000000"/>
              </w:rPr>
              <w:t>》《</w:t>
            </w:r>
            <w:r w:rsidR="00E02D7E">
              <w:rPr>
                <w:rFonts w:eastAsia="仿宋_GB2312"/>
                <w:color w:val="000000"/>
              </w:rPr>
              <w:t>中华人民共和国治安管理处罚法</w:t>
            </w:r>
            <w:r>
              <w:rPr>
                <w:rFonts w:eastAsia="仿宋_GB2312"/>
                <w:color w:val="000000"/>
              </w:rPr>
              <w:t>》等与公安执法工作相关的法律法规纳入全年民警培训计划的重要内容。</w:t>
            </w:r>
          </w:p>
        </w:tc>
        <w:tc>
          <w:tcPr>
            <w:tcW w:w="457" w:type="dxa"/>
          </w:tcPr>
          <w:p w:rsidR="00CD45F4" w:rsidRDefault="00CD45F4">
            <w:pPr>
              <w:spacing w:line="280" w:lineRule="exact"/>
              <w:rPr>
                <w:rFonts w:eastAsia="仿宋_GB2312"/>
                <w:color w:val="000000"/>
              </w:rPr>
            </w:pPr>
          </w:p>
        </w:tc>
      </w:tr>
      <w:tr w:rsidR="00CD45F4">
        <w:trPr>
          <w:trHeight w:hRule="exact" w:val="524"/>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把普法宣传教育融入岗位工作、学习、培训等工作中，与各项日常工作紧密结合，确保普法教育与日常工作相互渗透、相互融合。</w:t>
            </w:r>
          </w:p>
        </w:tc>
        <w:tc>
          <w:tcPr>
            <w:tcW w:w="457" w:type="dxa"/>
          </w:tcPr>
          <w:p w:rsidR="00CD45F4" w:rsidRDefault="00CD45F4">
            <w:pPr>
              <w:spacing w:line="280" w:lineRule="exact"/>
              <w:rPr>
                <w:rFonts w:eastAsia="仿宋_GB2312"/>
                <w:color w:val="000000"/>
              </w:rPr>
            </w:pPr>
          </w:p>
        </w:tc>
      </w:tr>
      <w:tr w:rsidR="00CD45F4">
        <w:trPr>
          <w:trHeight w:hRule="exact" w:val="739"/>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3</w:t>
            </w:r>
          </w:p>
        </w:tc>
        <w:tc>
          <w:tcPr>
            <w:tcW w:w="13517" w:type="dxa"/>
            <w:vAlign w:val="center"/>
          </w:tcPr>
          <w:p w:rsidR="00CD45F4" w:rsidRDefault="0081687F">
            <w:pPr>
              <w:spacing w:line="280" w:lineRule="exact"/>
              <w:rPr>
                <w:rFonts w:eastAsia="仿宋_GB2312"/>
                <w:color w:val="000000"/>
              </w:rPr>
            </w:pPr>
            <w:r>
              <w:rPr>
                <w:rFonts w:eastAsia="仿宋_GB2312"/>
                <w:color w:val="000000"/>
              </w:rPr>
              <w:t>督促指导各个业务警种根据本部门的执法特点，以法律进机关、进乡村、进社区、进学校、进企业、进单位等为载体，开展形式多样的普法宣传教育，让更多的群众熟悉公安法律法规，引导广大群众和企业自觉守法，提升防范不法侵害的能力和意识。</w:t>
            </w:r>
          </w:p>
        </w:tc>
        <w:tc>
          <w:tcPr>
            <w:tcW w:w="457" w:type="dxa"/>
          </w:tcPr>
          <w:p w:rsidR="00CD45F4" w:rsidRDefault="00CD45F4">
            <w:pPr>
              <w:spacing w:line="280" w:lineRule="exact"/>
              <w:rPr>
                <w:rFonts w:eastAsia="仿宋_GB2312"/>
                <w:color w:val="000000"/>
              </w:rPr>
            </w:pPr>
          </w:p>
        </w:tc>
      </w:tr>
      <w:tr w:rsidR="00CD45F4">
        <w:trPr>
          <w:trHeight w:hRule="exact" w:val="709"/>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4</w:t>
            </w:r>
          </w:p>
        </w:tc>
        <w:tc>
          <w:tcPr>
            <w:tcW w:w="13517" w:type="dxa"/>
            <w:vAlign w:val="center"/>
          </w:tcPr>
          <w:p w:rsidR="00CD45F4" w:rsidRDefault="0081687F">
            <w:pPr>
              <w:spacing w:line="280" w:lineRule="exact"/>
              <w:rPr>
                <w:rFonts w:eastAsia="仿宋_GB2312"/>
                <w:color w:val="000000"/>
              </w:rPr>
            </w:pPr>
            <w:r>
              <w:rPr>
                <w:rFonts w:eastAsia="仿宋_GB2312"/>
                <w:color w:val="000000"/>
              </w:rPr>
              <w:t>充分利用</w:t>
            </w:r>
            <w:r>
              <w:rPr>
                <w:rFonts w:eastAsia="仿宋_GB2312"/>
                <w:color w:val="000000"/>
              </w:rPr>
              <w:t>“1·10”</w:t>
            </w:r>
            <w:r>
              <w:rPr>
                <w:rFonts w:eastAsia="仿宋_GB2312"/>
                <w:color w:val="000000"/>
              </w:rPr>
              <w:t>宣传周、</w:t>
            </w:r>
            <w:r>
              <w:rPr>
                <w:rFonts w:eastAsia="仿宋_GB2312"/>
                <w:color w:val="000000"/>
              </w:rPr>
              <w:t>“5·15”</w:t>
            </w:r>
            <w:r>
              <w:rPr>
                <w:rFonts w:eastAsia="仿宋_GB2312"/>
                <w:color w:val="000000"/>
              </w:rPr>
              <w:t>全国打击和防范经济犯罪宣传日、</w:t>
            </w:r>
            <w:r>
              <w:rPr>
                <w:rFonts w:eastAsia="仿宋_GB2312"/>
                <w:color w:val="000000"/>
              </w:rPr>
              <w:t>“6·26”</w:t>
            </w:r>
            <w:r>
              <w:rPr>
                <w:rFonts w:eastAsia="仿宋_GB2312"/>
                <w:color w:val="000000"/>
              </w:rPr>
              <w:t>国际禁毒日、</w:t>
            </w:r>
            <w:r>
              <w:rPr>
                <w:rFonts w:eastAsia="仿宋_GB2312"/>
                <w:color w:val="000000"/>
              </w:rPr>
              <w:t>“12·2”</w:t>
            </w:r>
            <w:r>
              <w:rPr>
                <w:rFonts w:eastAsia="仿宋_GB2312"/>
                <w:color w:val="000000"/>
              </w:rPr>
              <w:t>全国交通安全日、</w:t>
            </w:r>
            <w:r>
              <w:rPr>
                <w:rFonts w:eastAsia="仿宋_GB2312"/>
                <w:color w:val="000000"/>
              </w:rPr>
              <w:t>“12·4”</w:t>
            </w:r>
            <w:r>
              <w:rPr>
                <w:rFonts w:eastAsia="仿宋_GB2312"/>
                <w:color w:val="000000"/>
              </w:rPr>
              <w:t>国家宪法日等特殊时间节点，结合公安工作实际，开展面向社会的集中法治宣传活动。</w:t>
            </w:r>
          </w:p>
        </w:tc>
        <w:tc>
          <w:tcPr>
            <w:tcW w:w="457" w:type="dxa"/>
          </w:tcPr>
          <w:p w:rsidR="00CD45F4" w:rsidRDefault="00CD45F4">
            <w:pPr>
              <w:spacing w:line="280" w:lineRule="exact"/>
              <w:rPr>
                <w:rFonts w:eastAsia="仿宋_GB2312"/>
                <w:color w:val="000000"/>
              </w:rPr>
            </w:pPr>
          </w:p>
        </w:tc>
      </w:tr>
      <w:tr w:rsidR="00CD45F4">
        <w:trPr>
          <w:trHeight w:hRule="exact" w:val="564"/>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5</w:t>
            </w:r>
          </w:p>
        </w:tc>
        <w:tc>
          <w:tcPr>
            <w:tcW w:w="13517" w:type="dxa"/>
            <w:vAlign w:val="center"/>
          </w:tcPr>
          <w:p w:rsidR="00CD45F4" w:rsidRDefault="0081687F">
            <w:pPr>
              <w:spacing w:line="280" w:lineRule="exact"/>
              <w:rPr>
                <w:rFonts w:eastAsia="仿宋_GB2312"/>
                <w:color w:val="000000"/>
              </w:rPr>
            </w:pPr>
            <w:r>
              <w:rPr>
                <w:rFonts w:eastAsia="仿宋_GB2312"/>
                <w:color w:val="000000"/>
              </w:rPr>
              <w:t>开展好道路交通安全相关法律法规宣传。</w:t>
            </w:r>
          </w:p>
        </w:tc>
        <w:tc>
          <w:tcPr>
            <w:tcW w:w="457" w:type="dxa"/>
          </w:tcPr>
          <w:p w:rsidR="00CD45F4" w:rsidRDefault="00CD45F4">
            <w:pPr>
              <w:spacing w:line="280" w:lineRule="exact"/>
              <w:rPr>
                <w:rFonts w:eastAsia="仿宋_GB2312"/>
                <w:color w:val="000000"/>
              </w:rPr>
            </w:pPr>
          </w:p>
        </w:tc>
      </w:tr>
      <w:tr w:rsidR="00CD45F4">
        <w:trPr>
          <w:trHeight w:hRule="exact" w:val="785"/>
          <w:jc w:val="center"/>
        </w:trPr>
        <w:tc>
          <w:tcPr>
            <w:tcW w:w="513" w:type="dxa"/>
            <w:vMerge w:val="restart"/>
            <w:vAlign w:val="center"/>
          </w:tcPr>
          <w:p w:rsidR="00CD45F4" w:rsidRDefault="0081687F">
            <w:pPr>
              <w:jc w:val="center"/>
              <w:rPr>
                <w:rFonts w:eastAsia="仿宋_GB2312"/>
                <w:color w:val="000000"/>
                <w:szCs w:val="21"/>
              </w:rPr>
            </w:pPr>
            <w:r>
              <w:rPr>
                <w:rFonts w:eastAsia="仿宋_GB2312" w:hAnsi="仿宋_GB2312" w:hint="eastAsia"/>
                <w:color w:val="000000"/>
                <w:szCs w:val="21"/>
              </w:rPr>
              <w:t>区</w:t>
            </w:r>
            <w:r>
              <w:rPr>
                <w:rFonts w:eastAsia="仿宋_GB2312" w:hAnsi="仿宋_GB2312"/>
                <w:color w:val="000000"/>
                <w:szCs w:val="21"/>
              </w:rPr>
              <w:t>民政局</w:t>
            </w: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1</w:t>
            </w:r>
          </w:p>
        </w:tc>
        <w:tc>
          <w:tcPr>
            <w:tcW w:w="13517" w:type="dxa"/>
            <w:vAlign w:val="center"/>
          </w:tcPr>
          <w:p w:rsidR="00CD45F4" w:rsidRDefault="0081687F">
            <w:pPr>
              <w:spacing w:line="280" w:lineRule="exact"/>
              <w:rPr>
                <w:rFonts w:eastAsia="仿宋_GB2312"/>
                <w:color w:val="000000"/>
              </w:rPr>
            </w:pPr>
            <w:r>
              <w:rPr>
                <w:rFonts w:eastAsia="仿宋_GB2312"/>
                <w:color w:val="000000"/>
              </w:rPr>
              <w:t>在开展婚姻登记、收养登记、社会组织管理、发放最低生活保障金、特困人员救助供养金等与人民群众生产生活密切相关的各项民政工作时，充分利用窗口单位开展法治宣传教育，帮助各类民政工作对象学习了解相关法规政策，依法维护自身的合法权益。</w:t>
            </w:r>
          </w:p>
        </w:tc>
        <w:tc>
          <w:tcPr>
            <w:tcW w:w="457" w:type="dxa"/>
          </w:tcPr>
          <w:p w:rsidR="00CD45F4" w:rsidRDefault="00CD45F4">
            <w:pPr>
              <w:spacing w:line="280" w:lineRule="exact"/>
              <w:rPr>
                <w:rFonts w:eastAsia="仿宋_GB2312"/>
                <w:color w:val="000000"/>
              </w:rPr>
            </w:pPr>
          </w:p>
        </w:tc>
      </w:tr>
      <w:tr w:rsidR="00CD45F4">
        <w:trPr>
          <w:trHeight w:hRule="exact" w:val="512"/>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将</w:t>
            </w:r>
            <w:r w:rsidR="0083182C">
              <w:rPr>
                <w:rFonts w:eastAsia="仿宋_GB2312"/>
                <w:color w:val="000000"/>
              </w:rPr>
              <w:t>《中华人民共和国慈善法》</w:t>
            </w:r>
            <w:r>
              <w:rPr>
                <w:rFonts w:eastAsia="仿宋_GB2312"/>
                <w:color w:val="000000"/>
              </w:rPr>
              <w:t>纳入本单位法治培训内容，专门组织慈善法培训，利用</w:t>
            </w:r>
            <w:r>
              <w:rPr>
                <w:rFonts w:eastAsia="仿宋_GB2312"/>
                <w:color w:val="000000"/>
              </w:rPr>
              <w:t>“</w:t>
            </w:r>
            <w:r>
              <w:rPr>
                <w:rFonts w:eastAsia="仿宋_GB2312"/>
                <w:color w:val="000000"/>
              </w:rPr>
              <w:t>中华慈善日</w:t>
            </w:r>
            <w:r>
              <w:rPr>
                <w:rFonts w:eastAsia="仿宋_GB2312"/>
                <w:color w:val="000000"/>
              </w:rPr>
              <w:t>”</w:t>
            </w:r>
            <w:r>
              <w:rPr>
                <w:rFonts w:eastAsia="仿宋_GB2312"/>
                <w:color w:val="000000"/>
              </w:rPr>
              <w:t>等时机集中开展宣传活动。</w:t>
            </w:r>
          </w:p>
        </w:tc>
        <w:tc>
          <w:tcPr>
            <w:tcW w:w="457" w:type="dxa"/>
          </w:tcPr>
          <w:p w:rsidR="00CD45F4" w:rsidRDefault="00CD45F4">
            <w:pPr>
              <w:spacing w:line="280" w:lineRule="exact"/>
              <w:rPr>
                <w:rFonts w:eastAsia="仿宋_GB2312"/>
                <w:color w:val="000000"/>
              </w:rPr>
            </w:pPr>
          </w:p>
        </w:tc>
      </w:tr>
      <w:tr w:rsidR="00CD45F4">
        <w:trPr>
          <w:trHeight w:hRule="exact" w:val="517"/>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3</w:t>
            </w:r>
          </w:p>
        </w:tc>
        <w:tc>
          <w:tcPr>
            <w:tcW w:w="13517" w:type="dxa"/>
            <w:vAlign w:val="center"/>
          </w:tcPr>
          <w:p w:rsidR="00CD45F4" w:rsidRDefault="0081687F">
            <w:pPr>
              <w:spacing w:line="280" w:lineRule="exact"/>
              <w:rPr>
                <w:rFonts w:eastAsia="仿宋_GB2312"/>
                <w:color w:val="000000"/>
              </w:rPr>
            </w:pPr>
            <w:r>
              <w:rPr>
                <w:rFonts w:eastAsia="仿宋_GB2312"/>
                <w:color w:val="000000"/>
              </w:rPr>
              <w:t>组织开展《中华人民共和国未成年人保护法》宣传培训，举办大型宣传活动，利用会议、培训班等契机开展专题讲座。</w:t>
            </w:r>
          </w:p>
        </w:tc>
        <w:tc>
          <w:tcPr>
            <w:tcW w:w="457" w:type="dxa"/>
          </w:tcPr>
          <w:p w:rsidR="00CD45F4" w:rsidRDefault="00CD45F4">
            <w:pPr>
              <w:spacing w:line="280" w:lineRule="exact"/>
              <w:rPr>
                <w:rFonts w:eastAsia="仿宋_GB2312"/>
                <w:color w:val="000000"/>
              </w:rPr>
            </w:pPr>
          </w:p>
        </w:tc>
      </w:tr>
      <w:tr w:rsidR="00CD45F4">
        <w:trPr>
          <w:trHeight w:hRule="exact" w:val="727"/>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4</w:t>
            </w:r>
          </w:p>
        </w:tc>
        <w:tc>
          <w:tcPr>
            <w:tcW w:w="13517" w:type="dxa"/>
            <w:vAlign w:val="center"/>
          </w:tcPr>
          <w:p w:rsidR="00CD45F4" w:rsidRDefault="0081687F">
            <w:pPr>
              <w:spacing w:line="280" w:lineRule="exact"/>
              <w:rPr>
                <w:rFonts w:eastAsia="仿宋_GB2312"/>
                <w:color w:val="000000"/>
              </w:rPr>
            </w:pPr>
            <w:r>
              <w:rPr>
                <w:rFonts w:eastAsia="仿宋_GB2312"/>
                <w:color w:val="000000"/>
              </w:rPr>
              <w:t>做好《取缔非法民间组织暂行办法》宣传，建立打击整治非法社会组织规范流程。年内召开至少</w:t>
            </w:r>
            <w:r>
              <w:rPr>
                <w:rFonts w:eastAsia="仿宋_GB2312"/>
                <w:color w:val="000000"/>
              </w:rPr>
              <w:t>1</w:t>
            </w:r>
            <w:r>
              <w:rPr>
                <w:rFonts w:eastAsia="仿宋_GB2312"/>
                <w:color w:val="000000"/>
              </w:rPr>
              <w:t>次培训课程，讲解《取缔非法民间组织暂行办法》规定内容和打击非法社会组织相关工作规定要求。</w:t>
            </w:r>
          </w:p>
        </w:tc>
        <w:tc>
          <w:tcPr>
            <w:tcW w:w="457" w:type="dxa"/>
          </w:tcPr>
          <w:p w:rsidR="00CD45F4" w:rsidRDefault="00CD45F4">
            <w:pPr>
              <w:spacing w:line="280" w:lineRule="exact"/>
              <w:rPr>
                <w:rFonts w:eastAsia="仿宋_GB2312"/>
                <w:color w:val="000000"/>
              </w:rPr>
            </w:pPr>
          </w:p>
        </w:tc>
      </w:tr>
      <w:tr w:rsidR="00CD45F4">
        <w:trPr>
          <w:trHeight w:hRule="exact" w:val="572"/>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5</w:t>
            </w:r>
          </w:p>
        </w:tc>
        <w:tc>
          <w:tcPr>
            <w:tcW w:w="13517" w:type="dxa"/>
            <w:vAlign w:val="center"/>
          </w:tcPr>
          <w:p w:rsidR="00CD45F4" w:rsidRDefault="0081687F">
            <w:pPr>
              <w:spacing w:line="280" w:lineRule="exact"/>
              <w:rPr>
                <w:rFonts w:eastAsia="仿宋_GB2312"/>
                <w:color w:val="000000"/>
              </w:rPr>
            </w:pPr>
            <w:r>
              <w:rPr>
                <w:rFonts w:eastAsia="仿宋_GB2312"/>
                <w:color w:val="000000"/>
              </w:rPr>
              <w:t>组织开展《养老机构管理办法》宣传培训，提高养老服务经办人员的养老机构管理法规政策水平。</w:t>
            </w:r>
          </w:p>
        </w:tc>
        <w:tc>
          <w:tcPr>
            <w:tcW w:w="457" w:type="dxa"/>
          </w:tcPr>
          <w:p w:rsidR="00CD45F4" w:rsidRDefault="00CD45F4">
            <w:pPr>
              <w:spacing w:line="280" w:lineRule="exact"/>
              <w:rPr>
                <w:rFonts w:eastAsia="仿宋_GB2312"/>
                <w:color w:val="000000"/>
              </w:rPr>
            </w:pPr>
          </w:p>
        </w:tc>
      </w:tr>
      <w:tr w:rsidR="00CD45F4">
        <w:trPr>
          <w:trHeight w:hRule="exact" w:val="487"/>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6</w:t>
            </w:r>
          </w:p>
        </w:tc>
        <w:tc>
          <w:tcPr>
            <w:tcW w:w="13517" w:type="dxa"/>
            <w:vAlign w:val="center"/>
          </w:tcPr>
          <w:p w:rsidR="00CD45F4" w:rsidRDefault="0081687F">
            <w:pPr>
              <w:spacing w:line="280" w:lineRule="exact"/>
              <w:rPr>
                <w:rFonts w:eastAsia="仿宋_GB2312"/>
                <w:color w:val="000000"/>
              </w:rPr>
            </w:pPr>
            <w:r>
              <w:rPr>
                <w:rFonts w:eastAsia="仿宋_GB2312"/>
                <w:color w:val="000000"/>
              </w:rPr>
              <w:t>组织开展《民法典婚姻家庭篇》宣传培训，列入本系统法治培训内容，组织婚姻登记工作人员开展专题培训。</w:t>
            </w:r>
          </w:p>
        </w:tc>
        <w:tc>
          <w:tcPr>
            <w:tcW w:w="457" w:type="dxa"/>
          </w:tcPr>
          <w:p w:rsidR="00CD45F4" w:rsidRDefault="00CD45F4">
            <w:pPr>
              <w:spacing w:line="280" w:lineRule="exact"/>
              <w:rPr>
                <w:rFonts w:eastAsia="仿宋_GB2312"/>
                <w:color w:val="000000"/>
              </w:rPr>
            </w:pPr>
          </w:p>
        </w:tc>
      </w:tr>
      <w:tr w:rsidR="00CD45F4">
        <w:trPr>
          <w:trHeight w:hRule="exact" w:val="645"/>
          <w:jc w:val="center"/>
        </w:trPr>
        <w:tc>
          <w:tcPr>
            <w:tcW w:w="513" w:type="dxa"/>
            <w:vMerge w:val="restart"/>
            <w:vAlign w:val="center"/>
          </w:tcPr>
          <w:p w:rsidR="00CD45F4" w:rsidRDefault="0081687F">
            <w:pPr>
              <w:jc w:val="center"/>
              <w:rPr>
                <w:rFonts w:eastAsia="仿宋_GB2312"/>
                <w:color w:val="000000"/>
                <w:szCs w:val="21"/>
              </w:rPr>
            </w:pPr>
            <w:r>
              <w:rPr>
                <w:rFonts w:eastAsia="仿宋_GB2312" w:hAnsi="仿宋_GB2312" w:hint="eastAsia"/>
                <w:color w:val="000000"/>
                <w:szCs w:val="21"/>
              </w:rPr>
              <w:t>区</w:t>
            </w:r>
            <w:r>
              <w:rPr>
                <w:rFonts w:eastAsia="仿宋_GB2312" w:hAnsi="仿宋_GB2312"/>
                <w:color w:val="000000"/>
                <w:szCs w:val="21"/>
              </w:rPr>
              <w:t>司法局</w:t>
            </w: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1</w:t>
            </w:r>
          </w:p>
        </w:tc>
        <w:tc>
          <w:tcPr>
            <w:tcW w:w="13517" w:type="dxa"/>
            <w:vAlign w:val="center"/>
          </w:tcPr>
          <w:p w:rsidR="00CD45F4" w:rsidRDefault="0081687F">
            <w:pPr>
              <w:spacing w:line="280" w:lineRule="exact"/>
              <w:rPr>
                <w:rFonts w:eastAsia="仿宋_GB2312"/>
                <w:color w:val="000000"/>
              </w:rPr>
            </w:pPr>
            <w:r>
              <w:rPr>
                <w:rFonts w:eastAsia="仿宋_GB2312"/>
                <w:color w:val="000000"/>
              </w:rPr>
              <w:t>加强对法律服务工作者</w:t>
            </w:r>
            <w:r w:rsidR="002D48F9">
              <w:rPr>
                <w:rFonts w:eastAsia="仿宋_GB2312"/>
                <w:color w:val="000000"/>
              </w:rPr>
              <w:t>中国特色社会主义法治理论</w:t>
            </w:r>
            <w:r>
              <w:rPr>
                <w:rFonts w:eastAsia="仿宋_GB2312"/>
                <w:color w:val="000000"/>
              </w:rPr>
              <w:t>、宪法和相关法律法规教育培训，把法治教育作为法律服务工作者入职培训、晋职（级）培训、业务培训的必训内容。</w:t>
            </w:r>
          </w:p>
        </w:tc>
        <w:tc>
          <w:tcPr>
            <w:tcW w:w="457" w:type="dxa"/>
          </w:tcPr>
          <w:p w:rsidR="00CD45F4" w:rsidRDefault="00CD45F4">
            <w:pPr>
              <w:spacing w:line="280" w:lineRule="exact"/>
              <w:rPr>
                <w:rFonts w:eastAsia="仿宋_GB2312"/>
                <w:color w:val="000000"/>
              </w:rPr>
            </w:pPr>
          </w:p>
        </w:tc>
      </w:tr>
      <w:tr w:rsidR="00CD45F4">
        <w:trPr>
          <w:trHeight w:hRule="exact" w:val="520"/>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将法治宣传教育贯穿社区矫正执法各环节，切实提高社区矫正人员的守法意识。</w:t>
            </w:r>
          </w:p>
        </w:tc>
        <w:tc>
          <w:tcPr>
            <w:tcW w:w="457" w:type="dxa"/>
          </w:tcPr>
          <w:p w:rsidR="00CD45F4" w:rsidRDefault="00CD45F4">
            <w:pPr>
              <w:spacing w:line="280" w:lineRule="exact"/>
              <w:rPr>
                <w:rFonts w:eastAsia="仿宋_GB2312"/>
                <w:color w:val="000000"/>
              </w:rPr>
            </w:pPr>
          </w:p>
        </w:tc>
      </w:tr>
      <w:tr w:rsidR="00CD45F4">
        <w:trPr>
          <w:trHeight w:hRule="exact" w:val="505"/>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3</w:t>
            </w:r>
          </w:p>
        </w:tc>
        <w:tc>
          <w:tcPr>
            <w:tcW w:w="13517" w:type="dxa"/>
            <w:vAlign w:val="center"/>
          </w:tcPr>
          <w:p w:rsidR="00CD45F4" w:rsidRDefault="0081687F">
            <w:pPr>
              <w:spacing w:line="280" w:lineRule="exact"/>
              <w:rPr>
                <w:rFonts w:eastAsia="仿宋_GB2312"/>
                <w:color w:val="000000"/>
              </w:rPr>
            </w:pPr>
            <w:r>
              <w:rPr>
                <w:rFonts w:eastAsia="仿宋_GB2312"/>
                <w:color w:val="000000"/>
              </w:rPr>
              <w:t>加强对行政许可申请人、行政处罚对象、投诉人、信访人的普法宣传教育，建立健全行政执法公开、公示制度，提高行政执法的公信力。</w:t>
            </w:r>
          </w:p>
        </w:tc>
        <w:tc>
          <w:tcPr>
            <w:tcW w:w="457" w:type="dxa"/>
          </w:tcPr>
          <w:p w:rsidR="00CD45F4" w:rsidRDefault="00CD45F4">
            <w:pPr>
              <w:spacing w:line="280" w:lineRule="exact"/>
              <w:rPr>
                <w:rFonts w:eastAsia="仿宋_GB2312"/>
                <w:color w:val="000000"/>
              </w:rPr>
            </w:pPr>
          </w:p>
        </w:tc>
      </w:tr>
      <w:tr w:rsidR="00CD45F4">
        <w:trPr>
          <w:trHeight w:val="550"/>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4</w:t>
            </w:r>
          </w:p>
        </w:tc>
        <w:tc>
          <w:tcPr>
            <w:tcW w:w="13517" w:type="dxa"/>
            <w:vAlign w:val="center"/>
          </w:tcPr>
          <w:p w:rsidR="00CD45F4" w:rsidRDefault="0081687F">
            <w:pPr>
              <w:spacing w:line="280" w:lineRule="exact"/>
              <w:rPr>
                <w:rFonts w:eastAsia="仿宋_GB2312"/>
                <w:color w:val="000000"/>
              </w:rPr>
            </w:pPr>
            <w:r>
              <w:rPr>
                <w:rFonts w:eastAsia="仿宋_GB2312"/>
                <w:color w:val="000000"/>
              </w:rPr>
              <w:t>充分利用公共法律服务平台开展法治宣传教育，培育公众法治信仰，引导公众依法理性表达利益诉求、解决矛盾纠纷。</w:t>
            </w:r>
          </w:p>
        </w:tc>
        <w:tc>
          <w:tcPr>
            <w:tcW w:w="457" w:type="dxa"/>
          </w:tcPr>
          <w:p w:rsidR="00CD45F4" w:rsidRDefault="00CD45F4">
            <w:pPr>
              <w:spacing w:line="280" w:lineRule="exact"/>
              <w:rPr>
                <w:rFonts w:eastAsia="仿宋_GB2312"/>
                <w:color w:val="000000"/>
              </w:rPr>
            </w:pPr>
          </w:p>
        </w:tc>
      </w:tr>
      <w:tr w:rsidR="00CD45F4">
        <w:trPr>
          <w:trHeight w:hRule="exact" w:val="505"/>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5</w:t>
            </w:r>
          </w:p>
        </w:tc>
        <w:tc>
          <w:tcPr>
            <w:tcW w:w="13517" w:type="dxa"/>
            <w:vAlign w:val="center"/>
          </w:tcPr>
          <w:p w:rsidR="00CD45F4" w:rsidRDefault="0081687F">
            <w:pPr>
              <w:spacing w:line="280" w:lineRule="exact"/>
              <w:rPr>
                <w:rFonts w:eastAsia="仿宋_GB2312"/>
                <w:color w:val="000000"/>
              </w:rPr>
            </w:pPr>
            <w:r>
              <w:rPr>
                <w:rFonts w:eastAsia="仿宋_GB2312"/>
                <w:color w:val="000000"/>
              </w:rPr>
              <w:t>充分利用送法下乡、</w:t>
            </w:r>
            <w:r>
              <w:rPr>
                <w:rFonts w:eastAsia="仿宋_GB2312"/>
                <w:color w:val="000000"/>
              </w:rPr>
              <w:t>“4·15”</w:t>
            </w:r>
            <w:r>
              <w:rPr>
                <w:rFonts w:eastAsia="仿宋_GB2312"/>
                <w:color w:val="000000"/>
              </w:rPr>
              <w:t>国家安全日、农村法治宣传月、青少年法治宣传周、</w:t>
            </w:r>
            <w:r>
              <w:rPr>
                <w:rFonts w:eastAsia="仿宋_GB2312"/>
                <w:color w:val="000000"/>
              </w:rPr>
              <w:t>“12·4”</w:t>
            </w:r>
            <w:r>
              <w:rPr>
                <w:rFonts w:eastAsia="仿宋_GB2312"/>
                <w:color w:val="000000"/>
              </w:rPr>
              <w:t>国家宪法日等特殊时间节点，开展专题普法宣传活动。</w:t>
            </w:r>
          </w:p>
        </w:tc>
        <w:tc>
          <w:tcPr>
            <w:tcW w:w="457" w:type="dxa"/>
          </w:tcPr>
          <w:p w:rsidR="00CD45F4" w:rsidRDefault="00CD45F4">
            <w:pPr>
              <w:spacing w:line="280" w:lineRule="exact"/>
              <w:rPr>
                <w:rFonts w:eastAsia="仿宋_GB2312"/>
                <w:color w:val="000000"/>
              </w:rPr>
            </w:pPr>
          </w:p>
        </w:tc>
      </w:tr>
      <w:tr w:rsidR="00CD45F4">
        <w:trPr>
          <w:trHeight w:val="574"/>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6</w:t>
            </w:r>
          </w:p>
        </w:tc>
        <w:tc>
          <w:tcPr>
            <w:tcW w:w="13517" w:type="dxa"/>
            <w:vAlign w:val="center"/>
          </w:tcPr>
          <w:p w:rsidR="00CD45F4" w:rsidRDefault="0081687F">
            <w:pPr>
              <w:spacing w:line="280" w:lineRule="exact"/>
              <w:rPr>
                <w:rFonts w:eastAsia="仿宋_GB2312"/>
                <w:color w:val="000000"/>
              </w:rPr>
            </w:pPr>
            <w:r>
              <w:rPr>
                <w:rFonts w:eastAsia="仿宋_GB2312"/>
                <w:color w:val="000000"/>
              </w:rPr>
              <w:t>利用湖南普法网、红网、衡阳普法网、</w:t>
            </w:r>
            <w:r>
              <w:rPr>
                <w:rFonts w:eastAsia="仿宋_GB2312"/>
                <w:color w:val="000000"/>
              </w:rPr>
              <w:t>“</w:t>
            </w:r>
            <w:r>
              <w:rPr>
                <w:rFonts w:eastAsia="仿宋_GB2312"/>
                <w:color w:val="000000"/>
              </w:rPr>
              <w:t>雁峰普法</w:t>
            </w:r>
            <w:r>
              <w:rPr>
                <w:rFonts w:eastAsia="仿宋_GB2312"/>
                <w:color w:val="000000"/>
              </w:rPr>
              <w:t>”</w:t>
            </w:r>
            <w:proofErr w:type="gramStart"/>
            <w:r>
              <w:rPr>
                <w:rFonts w:eastAsia="仿宋_GB2312"/>
                <w:color w:val="000000"/>
              </w:rPr>
              <w:t>微信公众号</w:t>
            </w:r>
            <w:proofErr w:type="gramEnd"/>
            <w:r>
              <w:rPr>
                <w:rFonts w:eastAsia="仿宋_GB2312"/>
                <w:color w:val="000000"/>
              </w:rPr>
              <w:t>等媒体平台，结合司法行政实践有针对性地宣传解读相关法律法规。</w:t>
            </w:r>
          </w:p>
        </w:tc>
        <w:tc>
          <w:tcPr>
            <w:tcW w:w="457" w:type="dxa"/>
          </w:tcPr>
          <w:p w:rsidR="00CD45F4" w:rsidRDefault="00CD45F4">
            <w:pPr>
              <w:spacing w:line="280" w:lineRule="exact"/>
              <w:rPr>
                <w:rFonts w:eastAsia="仿宋_GB2312"/>
                <w:color w:val="000000"/>
              </w:rPr>
            </w:pPr>
          </w:p>
        </w:tc>
      </w:tr>
      <w:tr w:rsidR="00CD45F4">
        <w:trPr>
          <w:trHeight w:hRule="exact" w:val="575"/>
          <w:jc w:val="center"/>
        </w:trPr>
        <w:tc>
          <w:tcPr>
            <w:tcW w:w="513" w:type="dxa"/>
            <w:vMerge w:val="restart"/>
            <w:vAlign w:val="center"/>
          </w:tcPr>
          <w:p w:rsidR="00CD45F4" w:rsidRDefault="0081687F">
            <w:pPr>
              <w:jc w:val="center"/>
              <w:rPr>
                <w:rFonts w:eastAsia="仿宋_GB2312"/>
                <w:color w:val="000000"/>
                <w:szCs w:val="21"/>
              </w:rPr>
            </w:pPr>
            <w:r>
              <w:rPr>
                <w:rFonts w:eastAsia="仿宋_GB2312" w:hint="eastAsia"/>
                <w:color w:val="000000"/>
                <w:szCs w:val="21"/>
              </w:rPr>
              <w:t>区财政局</w:t>
            </w: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1</w:t>
            </w:r>
          </w:p>
        </w:tc>
        <w:tc>
          <w:tcPr>
            <w:tcW w:w="13517" w:type="dxa"/>
            <w:vAlign w:val="center"/>
          </w:tcPr>
          <w:p w:rsidR="00CD45F4" w:rsidRDefault="0081687F">
            <w:pPr>
              <w:spacing w:line="280" w:lineRule="exact"/>
              <w:rPr>
                <w:rFonts w:eastAsia="仿宋_GB2312"/>
                <w:color w:val="000000"/>
              </w:rPr>
            </w:pPr>
            <w:r>
              <w:rPr>
                <w:rFonts w:eastAsia="仿宋_GB2312"/>
                <w:color w:val="000000"/>
              </w:rPr>
              <w:t>加强对外办事窗口法治宣传建设，并在办理相关业务中对管理和服务对象开展相关法律法规政策宣传。</w:t>
            </w:r>
          </w:p>
        </w:tc>
        <w:tc>
          <w:tcPr>
            <w:tcW w:w="457" w:type="dxa"/>
          </w:tcPr>
          <w:p w:rsidR="00CD45F4" w:rsidRDefault="00CD45F4">
            <w:pPr>
              <w:spacing w:line="280" w:lineRule="exact"/>
              <w:rPr>
                <w:rFonts w:eastAsia="仿宋_GB2312"/>
                <w:color w:val="000000"/>
              </w:rPr>
            </w:pPr>
          </w:p>
        </w:tc>
      </w:tr>
      <w:tr w:rsidR="00CD45F4">
        <w:trPr>
          <w:trHeight w:hRule="exact" w:val="549"/>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通过</w:t>
            </w:r>
            <w:proofErr w:type="gramStart"/>
            <w:r>
              <w:rPr>
                <w:rFonts w:eastAsia="仿宋_GB2312"/>
                <w:color w:val="000000"/>
              </w:rPr>
              <w:t>微信公众号</w:t>
            </w:r>
            <w:proofErr w:type="gramEnd"/>
            <w:r>
              <w:rPr>
                <w:rFonts w:eastAsia="仿宋_GB2312"/>
                <w:color w:val="000000"/>
              </w:rPr>
              <w:t>、政务窗口、户外平台线上线下开展契税法宣传，并开展法治培训。</w:t>
            </w:r>
          </w:p>
        </w:tc>
        <w:tc>
          <w:tcPr>
            <w:tcW w:w="457" w:type="dxa"/>
          </w:tcPr>
          <w:p w:rsidR="00CD45F4" w:rsidRDefault="00CD45F4">
            <w:pPr>
              <w:spacing w:line="280" w:lineRule="exact"/>
              <w:rPr>
                <w:rFonts w:eastAsia="仿宋_GB2312"/>
                <w:color w:val="000000"/>
              </w:rPr>
            </w:pPr>
          </w:p>
        </w:tc>
      </w:tr>
      <w:tr w:rsidR="00CD45F4">
        <w:trPr>
          <w:trHeight w:hRule="exact" w:val="534"/>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3</w:t>
            </w:r>
          </w:p>
        </w:tc>
        <w:tc>
          <w:tcPr>
            <w:tcW w:w="13517" w:type="dxa"/>
            <w:vAlign w:val="center"/>
          </w:tcPr>
          <w:p w:rsidR="00CD45F4" w:rsidRDefault="0081687F">
            <w:pPr>
              <w:spacing w:line="280" w:lineRule="exact"/>
              <w:rPr>
                <w:rFonts w:eastAsia="仿宋_GB2312"/>
                <w:color w:val="000000"/>
              </w:rPr>
            </w:pPr>
            <w:r>
              <w:rPr>
                <w:rFonts w:eastAsia="仿宋_GB2312"/>
                <w:color w:val="000000"/>
              </w:rPr>
              <w:t>普法与执法相结合，在政府信息公开申请事项的办理过程中向局机关干部职工和社会公众宣传条例。</w:t>
            </w:r>
          </w:p>
        </w:tc>
        <w:tc>
          <w:tcPr>
            <w:tcW w:w="457" w:type="dxa"/>
          </w:tcPr>
          <w:p w:rsidR="00CD45F4" w:rsidRDefault="00CD45F4">
            <w:pPr>
              <w:spacing w:line="280" w:lineRule="exact"/>
              <w:rPr>
                <w:rFonts w:eastAsia="仿宋_GB2312"/>
                <w:color w:val="000000"/>
              </w:rPr>
            </w:pPr>
          </w:p>
        </w:tc>
      </w:tr>
      <w:tr w:rsidR="00CD45F4">
        <w:trPr>
          <w:trHeight w:hRule="exact" w:val="554"/>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4</w:t>
            </w:r>
          </w:p>
        </w:tc>
        <w:tc>
          <w:tcPr>
            <w:tcW w:w="13517" w:type="dxa"/>
            <w:vAlign w:val="center"/>
          </w:tcPr>
          <w:p w:rsidR="00CD45F4" w:rsidRDefault="0081687F">
            <w:pPr>
              <w:spacing w:line="280" w:lineRule="exact"/>
              <w:rPr>
                <w:rFonts w:eastAsia="仿宋_GB2312"/>
                <w:color w:val="000000"/>
              </w:rPr>
            </w:pPr>
            <w:r>
              <w:rPr>
                <w:rFonts w:eastAsia="仿宋_GB2312"/>
                <w:color w:val="000000"/>
              </w:rPr>
              <w:t>举办《预算法实施条例》《行政事业性国有资产管理条例》等相关法律法规宣讲普法活动。</w:t>
            </w:r>
          </w:p>
        </w:tc>
        <w:tc>
          <w:tcPr>
            <w:tcW w:w="457" w:type="dxa"/>
          </w:tcPr>
          <w:p w:rsidR="00CD45F4" w:rsidRDefault="00CD45F4">
            <w:pPr>
              <w:spacing w:line="280" w:lineRule="exact"/>
              <w:rPr>
                <w:rFonts w:eastAsia="仿宋_GB2312"/>
                <w:color w:val="000000"/>
              </w:rPr>
            </w:pPr>
          </w:p>
        </w:tc>
      </w:tr>
      <w:tr w:rsidR="00CD45F4">
        <w:trPr>
          <w:trHeight w:hRule="exact" w:val="584"/>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5</w:t>
            </w:r>
          </w:p>
        </w:tc>
        <w:tc>
          <w:tcPr>
            <w:tcW w:w="13517" w:type="dxa"/>
            <w:vAlign w:val="center"/>
          </w:tcPr>
          <w:p w:rsidR="00CD45F4" w:rsidRDefault="0081687F">
            <w:pPr>
              <w:spacing w:line="280" w:lineRule="exact"/>
              <w:rPr>
                <w:rFonts w:eastAsia="仿宋_GB2312"/>
                <w:color w:val="000000"/>
              </w:rPr>
            </w:pPr>
            <w:r>
              <w:rPr>
                <w:rFonts w:eastAsia="仿宋_GB2312"/>
                <w:color w:val="000000"/>
              </w:rPr>
              <w:t>在财政系统干部业务培训中增开专题法律课程。</w:t>
            </w:r>
          </w:p>
        </w:tc>
        <w:tc>
          <w:tcPr>
            <w:tcW w:w="457" w:type="dxa"/>
          </w:tcPr>
          <w:p w:rsidR="00CD45F4" w:rsidRDefault="00CD45F4">
            <w:pPr>
              <w:spacing w:line="280" w:lineRule="exact"/>
              <w:rPr>
                <w:rFonts w:eastAsia="仿宋_GB2312"/>
                <w:color w:val="000000"/>
              </w:rPr>
            </w:pPr>
          </w:p>
        </w:tc>
      </w:tr>
      <w:tr w:rsidR="00CD45F4">
        <w:trPr>
          <w:trHeight w:hRule="exact" w:val="600"/>
          <w:jc w:val="center"/>
        </w:trPr>
        <w:tc>
          <w:tcPr>
            <w:tcW w:w="513" w:type="dxa"/>
            <w:vMerge w:val="restart"/>
            <w:vAlign w:val="center"/>
          </w:tcPr>
          <w:p w:rsidR="00CD45F4" w:rsidRDefault="0081687F">
            <w:pPr>
              <w:jc w:val="center"/>
              <w:rPr>
                <w:rFonts w:eastAsia="仿宋_GB2312"/>
                <w:color w:val="000000"/>
                <w:szCs w:val="21"/>
              </w:rPr>
            </w:pPr>
            <w:r>
              <w:rPr>
                <w:rFonts w:eastAsia="仿宋_GB2312" w:hAnsi="仿宋_GB2312" w:hint="eastAsia"/>
                <w:color w:val="000000"/>
                <w:szCs w:val="21"/>
              </w:rPr>
              <w:t>区</w:t>
            </w:r>
            <w:proofErr w:type="gramStart"/>
            <w:r>
              <w:rPr>
                <w:rFonts w:eastAsia="仿宋_GB2312" w:hAnsi="仿宋_GB2312"/>
                <w:color w:val="000000"/>
                <w:szCs w:val="21"/>
              </w:rPr>
              <w:t>人社局</w:t>
            </w:r>
            <w:proofErr w:type="gramEnd"/>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1</w:t>
            </w:r>
          </w:p>
        </w:tc>
        <w:tc>
          <w:tcPr>
            <w:tcW w:w="13517" w:type="dxa"/>
            <w:vAlign w:val="center"/>
          </w:tcPr>
          <w:p w:rsidR="00CD45F4" w:rsidRDefault="0081687F">
            <w:pPr>
              <w:spacing w:line="280" w:lineRule="exact"/>
              <w:rPr>
                <w:rFonts w:eastAsia="仿宋_GB2312"/>
                <w:color w:val="000000"/>
              </w:rPr>
            </w:pPr>
            <w:r>
              <w:rPr>
                <w:rFonts w:eastAsia="仿宋_GB2312"/>
                <w:color w:val="000000"/>
              </w:rPr>
              <w:t>把普法宣传融入社会保险经办各项活动中，对参保企业、参保群众等进行法治宣传教育。</w:t>
            </w:r>
          </w:p>
        </w:tc>
        <w:tc>
          <w:tcPr>
            <w:tcW w:w="457" w:type="dxa"/>
          </w:tcPr>
          <w:p w:rsidR="00CD45F4" w:rsidRDefault="00CD45F4">
            <w:pPr>
              <w:spacing w:line="280" w:lineRule="exact"/>
              <w:rPr>
                <w:rFonts w:eastAsia="仿宋_GB2312"/>
                <w:color w:val="000000"/>
              </w:rPr>
            </w:pPr>
          </w:p>
        </w:tc>
      </w:tr>
      <w:tr w:rsidR="00CD45F4">
        <w:trPr>
          <w:trHeight w:hRule="exact" w:val="555"/>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将普法</w:t>
            </w:r>
            <w:r w:rsidR="000B0D6E">
              <w:rPr>
                <w:rFonts w:eastAsia="仿宋_GB2312"/>
                <w:color w:val="000000"/>
              </w:rPr>
              <w:t>宣传贯彻</w:t>
            </w:r>
            <w:r>
              <w:rPr>
                <w:rFonts w:eastAsia="仿宋_GB2312"/>
                <w:color w:val="000000"/>
              </w:rPr>
              <w:t>于行政执法全过程，广泛宣传劳动保障法律法规知识。</w:t>
            </w:r>
          </w:p>
        </w:tc>
        <w:tc>
          <w:tcPr>
            <w:tcW w:w="457" w:type="dxa"/>
          </w:tcPr>
          <w:p w:rsidR="00CD45F4" w:rsidRDefault="00CD45F4">
            <w:pPr>
              <w:spacing w:line="280" w:lineRule="exact"/>
              <w:rPr>
                <w:rFonts w:eastAsia="仿宋_GB2312"/>
                <w:color w:val="000000"/>
              </w:rPr>
            </w:pPr>
          </w:p>
        </w:tc>
      </w:tr>
      <w:tr w:rsidR="00CD45F4">
        <w:trPr>
          <w:trHeight w:hRule="exact" w:val="550"/>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3</w:t>
            </w:r>
          </w:p>
        </w:tc>
        <w:tc>
          <w:tcPr>
            <w:tcW w:w="13517" w:type="dxa"/>
            <w:vAlign w:val="center"/>
          </w:tcPr>
          <w:p w:rsidR="00CD45F4" w:rsidRDefault="0081687F">
            <w:pPr>
              <w:spacing w:line="280" w:lineRule="exact"/>
              <w:rPr>
                <w:rFonts w:eastAsia="仿宋_GB2312"/>
                <w:color w:val="000000"/>
              </w:rPr>
            </w:pPr>
            <w:r>
              <w:rPr>
                <w:rFonts w:eastAsia="仿宋_GB2312"/>
                <w:color w:val="000000"/>
              </w:rPr>
              <w:t>在就业援助月、春风行动、民营企业招聘周、高校毕业生就业服务月等活动中，按计划开展就业创业政策法规宣传活动。</w:t>
            </w:r>
          </w:p>
        </w:tc>
        <w:tc>
          <w:tcPr>
            <w:tcW w:w="457" w:type="dxa"/>
          </w:tcPr>
          <w:p w:rsidR="00CD45F4" w:rsidRDefault="00CD45F4">
            <w:pPr>
              <w:spacing w:line="280" w:lineRule="exact"/>
              <w:rPr>
                <w:rFonts w:eastAsia="仿宋_GB2312"/>
                <w:color w:val="000000"/>
              </w:rPr>
            </w:pPr>
          </w:p>
        </w:tc>
      </w:tr>
      <w:tr w:rsidR="00CD45F4">
        <w:trPr>
          <w:trHeight w:val="500"/>
          <w:jc w:val="center"/>
        </w:trPr>
        <w:tc>
          <w:tcPr>
            <w:tcW w:w="513" w:type="dxa"/>
            <w:vMerge w:val="restart"/>
            <w:vAlign w:val="center"/>
          </w:tcPr>
          <w:p w:rsidR="00CD45F4" w:rsidRDefault="0081687F">
            <w:pPr>
              <w:jc w:val="center"/>
              <w:rPr>
                <w:rFonts w:eastAsia="仿宋_GB2312" w:hAnsi="仿宋_GB2312"/>
                <w:color w:val="000000"/>
                <w:szCs w:val="21"/>
              </w:rPr>
            </w:pPr>
            <w:r>
              <w:rPr>
                <w:rFonts w:eastAsia="仿宋_GB2312" w:hAnsi="仿宋_GB2312" w:hint="eastAsia"/>
                <w:color w:val="000000"/>
                <w:szCs w:val="21"/>
              </w:rPr>
              <w:lastRenderedPageBreak/>
              <w:t>区</w:t>
            </w:r>
            <w:r>
              <w:rPr>
                <w:rFonts w:eastAsia="仿宋_GB2312" w:hAnsi="仿宋_GB2312"/>
                <w:color w:val="000000"/>
                <w:szCs w:val="21"/>
              </w:rPr>
              <w:t>自然资源局</w:t>
            </w: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1</w:t>
            </w:r>
          </w:p>
        </w:tc>
        <w:tc>
          <w:tcPr>
            <w:tcW w:w="13517" w:type="dxa"/>
            <w:vAlign w:val="center"/>
          </w:tcPr>
          <w:p w:rsidR="00CD45F4" w:rsidRDefault="0081687F">
            <w:pPr>
              <w:spacing w:line="280" w:lineRule="exact"/>
              <w:rPr>
                <w:rFonts w:eastAsia="仿宋_GB2312"/>
                <w:color w:val="000000"/>
              </w:rPr>
            </w:pPr>
            <w:r>
              <w:rPr>
                <w:rFonts w:eastAsia="仿宋_GB2312"/>
                <w:color w:val="000000"/>
              </w:rPr>
              <w:t>学习新增和修订的自然资源法律法规、规范性文件等，了解掌握新增和修订的自然资源相关法律法规，并在工作中予以运用。</w:t>
            </w:r>
          </w:p>
        </w:tc>
        <w:tc>
          <w:tcPr>
            <w:tcW w:w="457" w:type="dxa"/>
          </w:tcPr>
          <w:p w:rsidR="00CD45F4" w:rsidRDefault="00CD45F4">
            <w:pPr>
              <w:spacing w:line="280" w:lineRule="exact"/>
              <w:rPr>
                <w:rFonts w:eastAsia="仿宋_GB2312"/>
                <w:color w:val="000000"/>
              </w:rPr>
            </w:pPr>
          </w:p>
        </w:tc>
      </w:tr>
      <w:tr w:rsidR="00CD45F4">
        <w:trPr>
          <w:trHeight w:hRule="exact" w:val="704"/>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利用</w:t>
            </w:r>
            <w:r>
              <w:rPr>
                <w:rFonts w:eastAsia="仿宋_GB2312"/>
                <w:color w:val="000000"/>
              </w:rPr>
              <w:t>“4·22”</w:t>
            </w:r>
            <w:r>
              <w:rPr>
                <w:rFonts w:eastAsia="仿宋_GB2312"/>
                <w:color w:val="000000"/>
              </w:rPr>
              <w:t>地球日、</w:t>
            </w:r>
            <w:r>
              <w:rPr>
                <w:rFonts w:eastAsia="仿宋_GB2312"/>
                <w:color w:val="000000"/>
              </w:rPr>
              <w:t>“6·25”</w:t>
            </w:r>
            <w:r>
              <w:rPr>
                <w:rFonts w:eastAsia="仿宋_GB2312"/>
                <w:color w:val="000000"/>
              </w:rPr>
              <w:t>土地日、</w:t>
            </w:r>
            <w:r>
              <w:rPr>
                <w:rFonts w:eastAsia="仿宋_GB2312"/>
                <w:color w:val="000000"/>
              </w:rPr>
              <w:t>“8·29”</w:t>
            </w:r>
            <w:r>
              <w:rPr>
                <w:rFonts w:eastAsia="仿宋_GB2312"/>
                <w:color w:val="000000"/>
              </w:rPr>
              <w:t>测绘日、</w:t>
            </w:r>
            <w:r>
              <w:rPr>
                <w:rFonts w:eastAsia="仿宋_GB2312"/>
                <w:color w:val="000000"/>
              </w:rPr>
              <w:t>“12·4”</w:t>
            </w:r>
            <w:r>
              <w:rPr>
                <w:rFonts w:eastAsia="仿宋_GB2312"/>
                <w:color w:val="000000"/>
              </w:rPr>
              <w:t>国家宪法日等重要时间节点开展集中普法宣传活动，学习宣传宪法和自然资源相关法律法规，提升系统干部职工及人民群众的法治意识，为法治自然资源建设营造良好氛围。</w:t>
            </w:r>
          </w:p>
        </w:tc>
        <w:tc>
          <w:tcPr>
            <w:tcW w:w="457" w:type="dxa"/>
          </w:tcPr>
          <w:p w:rsidR="00CD45F4" w:rsidRDefault="00CD45F4">
            <w:pPr>
              <w:spacing w:line="280" w:lineRule="exact"/>
              <w:rPr>
                <w:rFonts w:eastAsia="仿宋_GB2312"/>
                <w:color w:val="000000"/>
              </w:rPr>
            </w:pPr>
          </w:p>
        </w:tc>
      </w:tr>
      <w:tr w:rsidR="00CD45F4">
        <w:trPr>
          <w:trHeight w:val="557"/>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3</w:t>
            </w:r>
          </w:p>
        </w:tc>
        <w:tc>
          <w:tcPr>
            <w:tcW w:w="13517" w:type="dxa"/>
            <w:vAlign w:val="center"/>
          </w:tcPr>
          <w:p w:rsidR="00CD45F4" w:rsidRDefault="0081687F">
            <w:pPr>
              <w:spacing w:line="280" w:lineRule="exact"/>
              <w:rPr>
                <w:rFonts w:eastAsia="仿宋_GB2312"/>
                <w:color w:val="000000"/>
              </w:rPr>
            </w:pPr>
            <w:r>
              <w:rPr>
                <w:rFonts w:eastAsia="仿宋_GB2312"/>
                <w:color w:val="000000"/>
              </w:rPr>
              <w:t>组织开展防灾减灾宣传活动，提升系统干部职工及社会群众防灾减灾能力，正确处理地质灾害。</w:t>
            </w:r>
          </w:p>
        </w:tc>
        <w:tc>
          <w:tcPr>
            <w:tcW w:w="457" w:type="dxa"/>
          </w:tcPr>
          <w:p w:rsidR="00CD45F4" w:rsidRDefault="00CD45F4">
            <w:pPr>
              <w:spacing w:line="280" w:lineRule="exact"/>
              <w:rPr>
                <w:rFonts w:eastAsia="仿宋_GB2312"/>
                <w:color w:val="000000"/>
              </w:rPr>
            </w:pPr>
          </w:p>
        </w:tc>
      </w:tr>
      <w:tr w:rsidR="00CD45F4">
        <w:trPr>
          <w:trHeight w:val="570"/>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4</w:t>
            </w:r>
          </w:p>
        </w:tc>
        <w:tc>
          <w:tcPr>
            <w:tcW w:w="13517" w:type="dxa"/>
            <w:vAlign w:val="center"/>
          </w:tcPr>
          <w:p w:rsidR="00CD45F4" w:rsidRDefault="0081687F">
            <w:pPr>
              <w:spacing w:line="280" w:lineRule="exact"/>
              <w:rPr>
                <w:rFonts w:eastAsia="仿宋_GB2312"/>
                <w:color w:val="000000"/>
              </w:rPr>
            </w:pPr>
            <w:r>
              <w:rPr>
                <w:rFonts w:eastAsia="仿宋_GB2312"/>
                <w:color w:val="000000"/>
              </w:rPr>
              <w:t>组织开展安全生产宣传活动，并检查企业单位安全生产情况，提升系统干部职工及社会群众安全生产意识，减少、避免安全事故发生。</w:t>
            </w:r>
          </w:p>
        </w:tc>
        <w:tc>
          <w:tcPr>
            <w:tcW w:w="457" w:type="dxa"/>
          </w:tcPr>
          <w:p w:rsidR="00CD45F4" w:rsidRDefault="00CD45F4">
            <w:pPr>
              <w:spacing w:line="280" w:lineRule="exact"/>
              <w:rPr>
                <w:rFonts w:eastAsia="仿宋_GB2312"/>
                <w:color w:val="000000"/>
              </w:rPr>
            </w:pPr>
          </w:p>
        </w:tc>
      </w:tr>
      <w:tr w:rsidR="00CD45F4">
        <w:trPr>
          <w:trHeight w:val="552"/>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5</w:t>
            </w:r>
          </w:p>
        </w:tc>
        <w:tc>
          <w:tcPr>
            <w:tcW w:w="13517" w:type="dxa"/>
            <w:vAlign w:val="center"/>
          </w:tcPr>
          <w:p w:rsidR="00CD45F4" w:rsidRDefault="0081687F">
            <w:pPr>
              <w:spacing w:line="280" w:lineRule="exact"/>
              <w:rPr>
                <w:rFonts w:eastAsia="仿宋_GB2312"/>
                <w:color w:val="000000"/>
              </w:rPr>
            </w:pPr>
            <w:r>
              <w:rPr>
                <w:rFonts w:eastAsia="仿宋_GB2312"/>
                <w:color w:val="000000"/>
              </w:rPr>
              <w:t>配合开展《长江保护法》专题集中宣传活动。</w:t>
            </w:r>
          </w:p>
        </w:tc>
        <w:tc>
          <w:tcPr>
            <w:tcW w:w="457" w:type="dxa"/>
          </w:tcPr>
          <w:p w:rsidR="00CD45F4" w:rsidRDefault="00CD45F4">
            <w:pPr>
              <w:spacing w:line="280" w:lineRule="exact"/>
              <w:rPr>
                <w:rFonts w:eastAsia="仿宋_GB2312"/>
                <w:color w:val="000000"/>
              </w:rPr>
            </w:pPr>
          </w:p>
        </w:tc>
      </w:tr>
      <w:tr w:rsidR="00CD45F4">
        <w:trPr>
          <w:trHeight w:hRule="exact" w:val="819"/>
          <w:jc w:val="center"/>
        </w:trPr>
        <w:tc>
          <w:tcPr>
            <w:tcW w:w="513" w:type="dxa"/>
            <w:vMerge w:val="restart"/>
            <w:vAlign w:val="center"/>
          </w:tcPr>
          <w:p w:rsidR="00CD45F4" w:rsidRDefault="0081687F">
            <w:pPr>
              <w:jc w:val="center"/>
              <w:rPr>
                <w:rFonts w:ascii="Calibri" w:eastAsia="仿宋_GB2312" w:hAnsi="Calibri"/>
                <w:color w:val="000000"/>
                <w:szCs w:val="21"/>
              </w:rPr>
            </w:pPr>
            <w:r>
              <w:rPr>
                <w:rFonts w:eastAsia="仿宋_GB2312" w:hAnsi="仿宋_GB2312"/>
                <w:color w:val="000000"/>
                <w:szCs w:val="21"/>
              </w:rPr>
              <w:t>生态环境</w:t>
            </w:r>
            <w:r>
              <w:rPr>
                <w:rFonts w:eastAsia="仿宋_GB2312" w:hAnsi="仿宋_GB2312" w:hint="eastAsia"/>
                <w:color w:val="000000"/>
                <w:szCs w:val="21"/>
              </w:rPr>
              <w:t>雁峰分局</w:t>
            </w:r>
          </w:p>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1</w:t>
            </w:r>
          </w:p>
        </w:tc>
        <w:tc>
          <w:tcPr>
            <w:tcW w:w="13517" w:type="dxa"/>
            <w:vAlign w:val="center"/>
          </w:tcPr>
          <w:p w:rsidR="00CD45F4" w:rsidRDefault="0081687F">
            <w:pPr>
              <w:spacing w:line="280" w:lineRule="exact"/>
              <w:rPr>
                <w:rFonts w:eastAsia="仿宋_GB2312"/>
                <w:color w:val="000000"/>
              </w:rPr>
            </w:pPr>
            <w:r>
              <w:rPr>
                <w:rFonts w:eastAsia="仿宋_GB2312"/>
                <w:color w:val="000000"/>
              </w:rPr>
              <w:t>在行政执法、纠纷调解和法律服务的过程，做好本单位行政执法所涉及的法律法规的宣传工作，加强与管理对象、服务对象和社会公众的互动交流。</w:t>
            </w:r>
          </w:p>
        </w:tc>
        <w:tc>
          <w:tcPr>
            <w:tcW w:w="457" w:type="dxa"/>
          </w:tcPr>
          <w:p w:rsidR="00CD45F4" w:rsidRDefault="00CD45F4">
            <w:pPr>
              <w:spacing w:line="280" w:lineRule="exact"/>
              <w:rPr>
                <w:rFonts w:eastAsia="仿宋_GB2312"/>
                <w:color w:val="000000"/>
              </w:rPr>
            </w:pPr>
          </w:p>
        </w:tc>
      </w:tr>
      <w:tr w:rsidR="00CD45F4">
        <w:trPr>
          <w:trHeight w:val="729"/>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利用</w:t>
            </w:r>
            <w:r>
              <w:rPr>
                <w:rFonts w:eastAsia="仿宋_GB2312"/>
                <w:color w:val="000000"/>
              </w:rPr>
              <w:t>“6·5”</w:t>
            </w:r>
            <w:r>
              <w:rPr>
                <w:rFonts w:eastAsia="仿宋_GB2312"/>
                <w:color w:val="000000"/>
              </w:rPr>
              <w:t>环境日、</w:t>
            </w:r>
            <w:r>
              <w:rPr>
                <w:rFonts w:eastAsia="仿宋_GB2312"/>
                <w:color w:val="000000"/>
              </w:rPr>
              <w:t>“12·4”</w:t>
            </w:r>
            <w:r>
              <w:rPr>
                <w:rFonts w:eastAsia="仿宋_GB2312"/>
                <w:color w:val="000000"/>
              </w:rPr>
              <w:t>国家宪法日等重要时间节点，开展</w:t>
            </w:r>
            <w:r>
              <w:rPr>
                <w:rFonts w:eastAsia="仿宋_GB2312"/>
                <w:color w:val="000000"/>
              </w:rPr>
              <w:t>“</w:t>
            </w:r>
            <w:r>
              <w:rPr>
                <w:rFonts w:eastAsia="仿宋_GB2312"/>
                <w:color w:val="000000"/>
              </w:rPr>
              <w:t>法律六进</w:t>
            </w:r>
            <w:r>
              <w:rPr>
                <w:rFonts w:eastAsia="仿宋_GB2312"/>
                <w:color w:val="000000"/>
              </w:rPr>
              <w:t>”</w:t>
            </w:r>
            <w:r>
              <w:rPr>
                <w:rFonts w:eastAsia="仿宋_GB2312"/>
                <w:color w:val="000000"/>
              </w:rPr>
              <w:t>环境保护集中普法宣传活动。</w:t>
            </w:r>
          </w:p>
        </w:tc>
        <w:tc>
          <w:tcPr>
            <w:tcW w:w="457" w:type="dxa"/>
          </w:tcPr>
          <w:p w:rsidR="00CD45F4" w:rsidRDefault="00CD45F4">
            <w:pPr>
              <w:spacing w:line="280" w:lineRule="exact"/>
              <w:rPr>
                <w:rFonts w:eastAsia="仿宋_GB2312"/>
                <w:color w:val="000000"/>
              </w:rPr>
            </w:pPr>
          </w:p>
        </w:tc>
      </w:tr>
      <w:tr w:rsidR="00CD45F4">
        <w:trPr>
          <w:trHeight w:hRule="exact" w:val="899"/>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3</w:t>
            </w:r>
          </w:p>
        </w:tc>
        <w:tc>
          <w:tcPr>
            <w:tcW w:w="13517" w:type="dxa"/>
            <w:vAlign w:val="center"/>
          </w:tcPr>
          <w:p w:rsidR="00CD45F4" w:rsidRDefault="0081687F">
            <w:pPr>
              <w:spacing w:line="280" w:lineRule="exact"/>
              <w:rPr>
                <w:rFonts w:eastAsia="仿宋_GB2312"/>
                <w:color w:val="000000"/>
              </w:rPr>
            </w:pPr>
            <w:r>
              <w:rPr>
                <w:rFonts w:eastAsia="仿宋_GB2312"/>
                <w:color w:val="000000"/>
              </w:rPr>
              <w:t>加强新媒体普法平台建设，常态</w:t>
            </w:r>
            <w:proofErr w:type="gramStart"/>
            <w:r>
              <w:rPr>
                <w:rFonts w:eastAsia="仿宋_GB2312"/>
                <w:color w:val="000000"/>
              </w:rPr>
              <w:t>化开展</w:t>
            </w:r>
            <w:proofErr w:type="gramEnd"/>
            <w:r>
              <w:rPr>
                <w:rFonts w:eastAsia="仿宋_GB2312"/>
                <w:color w:val="000000"/>
              </w:rPr>
              <w:t>新媒体普法宣传教育，提高环保干部职工的法律意识和依法行政水平。</w:t>
            </w:r>
          </w:p>
        </w:tc>
        <w:tc>
          <w:tcPr>
            <w:tcW w:w="457" w:type="dxa"/>
          </w:tcPr>
          <w:p w:rsidR="00CD45F4" w:rsidRDefault="00CD45F4">
            <w:pPr>
              <w:spacing w:line="280" w:lineRule="exact"/>
              <w:rPr>
                <w:rFonts w:eastAsia="仿宋_GB2312"/>
                <w:color w:val="000000"/>
              </w:rPr>
            </w:pPr>
          </w:p>
        </w:tc>
      </w:tr>
      <w:tr w:rsidR="00CD45F4">
        <w:trPr>
          <w:trHeight w:hRule="exact" w:val="645"/>
          <w:jc w:val="center"/>
        </w:trPr>
        <w:tc>
          <w:tcPr>
            <w:tcW w:w="513" w:type="dxa"/>
            <w:vMerge w:val="restart"/>
            <w:vAlign w:val="center"/>
          </w:tcPr>
          <w:p w:rsidR="00CD45F4" w:rsidRDefault="0081687F">
            <w:pPr>
              <w:jc w:val="center"/>
              <w:rPr>
                <w:rFonts w:ascii="Calibri" w:eastAsia="仿宋_GB2312" w:hAnsi="Calibri"/>
                <w:color w:val="000000"/>
                <w:szCs w:val="21"/>
              </w:rPr>
            </w:pPr>
            <w:r>
              <w:rPr>
                <w:rFonts w:eastAsia="仿宋_GB2312" w:hAnsi="仿宋_GB2312" w:hint="eastAsia"/>
                <w:color w:val="000000"/>
                <w:szCs w:val="21"/>
              </w:rPr>
              <w:t>区</w:t>
            </w:r>
            <w:r>
              <w:rPr>
                <w:rFonts w:eastAsia="仿宋_GB2312" w:hAnsi="仿宋_GB2312"/>
                <w:color w:val="000000"/>
                <w:szCs w:val="21"/>
              </w:rPr>
              <w:t>住</w:t>
            </w:r>
            <w:r>
              <w:rPr>
                <w:rFonts w:eastAsia="仿宋_GB2312" w:hAnsi="仿宋_GB2312" w:hint="eastAsia"/>
                <w:color w:val="000000"/>
                <w:szCs w:val="21"/>
              </w:rPr>
              <w:t>建</w:t>
            </w:r>
            <w:r>
              <w:rPr>
                <w:rFonts w:eastAsia="仿宋_GB2312" w:hAnsi="仿宋_GB2312"/>
                <w:color w:val="000000"/>
                <w:szCs w:val="21"/>
              </w:rPr>
              <w:t>局</w:t>
            </w:r>
          </w:p>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1</w:t>
            </w:r>
          </w:p>
        </w:tc>
        <w:tc>
          <w:tcPr>
            <w:tcW w:w="13517" w:type="dxa"/>
            <w:vAlign w:val="center"/>
          </w:tcPr>
          <w:p w:rsidR="00CD45F4" w:rsidRDefault="0081687F">
            <w:pPr>
              <w:spacing w:line="280" w:lineRule="exact"/>
              <w:rPr>
                <w:rFonts w:eastAsia="仿宋_GB2312"/>
                <w:color w:val="000000"/>
              </w:rPr>
            </w:pPr>
            <w:r>
              <w:rPr>
                <w:rFonts w:eastAsia="仿宋_GB2312"/>
                <w:color w:val="000000"/>
              </w:rPr>
              <w:t>开展安全生产月普法宣传活动，重点宣传建设工程质量安全法律知识和操作。</w:t>
            </w:r>
          </w:p>
        </w:tc>
        <w:tc>
          <w:tcPr>
            <w:tcW w:w="457" w:type="dxa"/>
          </w:tcPr>
          <w:p w:rsidR="00CD45F4" w:rsidRDefault="00CD45F4">
            <w:pPr>
              <w:spacing w:line="280" w:lineRule="exact"/>
              <w:rPr>
                <w:rFonts w:eastAsia="仿宋_GB2312"/>
                <w:color w:val="000000"/>
              </w:rPr>
            </w:pPr>
          </w:p>
        </w:tc>
      </w:tr>
      <w:tr w:rsidR="00CD45F4">
        <w:trPr>
          <w:trHeight w:hRule="exact" w:val="557"/>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重点宣传新法，宣传贯彻《湖南省绿色建筑发展条例》、《衡阳市扬尘污染防治条例》和《衡阳市农村村民住房建设管理条例》。</w:t>
            </w:r>
          </w:p>
        </w:tc>
        <w:tc>
          <w:tcPr>
            <w:tcW w:w="457" w:type="dxa"/>
          </w:tcPr>
          <w:p w:rsidR="00CD45F4" w:rsidRDefault="00CD45F4">
            <w:pPr>
              <w:spacing w:line="280" w:lineRule="exact"/>
              <w:rPr>
                <w:rFonts w:eastAsia="仿宋_GB2312"/>
                <w:color w:val="000000"/>
              </w:rPr>
            </w:pPr>
          </w:p>
        </w:tc>
      </w:tr>
      <w:tr w:rsidR="00CD45F4">
        <w:trPr>
          <w:trHeight w:hRule="exact" w:val="567"/>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3</w:t>
            </w:r>
          </w:p>
        </w:tc>
        <w:tc>
          <w:tcPr>
            <w:tcW w:w="13517" w:type="dxa"/>
            <w:vAlign w:val="center"/>
          </w:tcPr>
          <w:p w:rsidR="00CD45F4" w:rsidRDefault="0081687F">
            <w:pPr>
              <w:spacing w:line="280" w:lineRule="exact"/>
              <w:rPr>
                <w:rFonts w:eastAsia="仿宋_GB2312"/>
                <w:color w:val="000000"/>
              </w:rPr>
            </w:pPr>
            <w:proofErr w:type="gramStart"/>
            <w:r>
              <w:rPr>
                <w:rFonts w:eastAsia="仿宋_GB2312"/>
                <w:color w:val="000000"/>
              </w:rPr>
              <w:t>开展住</w:t>
            </w:r>
            <w:proofErr w:type="gramEnd"/>
            <w:r>
              <w:rPr>
                <w:rFonts w:eastAsia="仿宋_GB2312"/>
                <w:color w:val="000000"/>
              </w:rPr>
              <w:t>建系统行政执法人员法治培训，树立干部职工法治思维，提高执法水平。</w:t>
            </w:r>
          </w:p>
        </w:tc>
        <w:tc>
          <w:tcPr>
            <w:tcW w:w="457" w:type="dxa"/>
          </w:tcPr>
          <w:p w:rsidR="00CD45F4" w:rsidRDefault="00CD45F4">
            <w:pPr>
              <w:spacing w:line="280" w:lineRule="exact"/>
              <w:rPr>
                <w:rFonts w:eastAsia="仿宋_GB2312"/>
                <w:color w:val="000000"/>
              </w:rPr>
            </w:pPr>
          </w:p>
        </w:tc>
      </w:tr>
      <w:tr w:rsidR="00CD45F4">
        <w:trPr>
          <w:trHeight w:hRule="exact" w:val="592"/>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4</w:t>
            </w:r>
          </w:p>
        </w:tc>
        <w:tc>
          <w:tcPr>
            <w:tcW w:w="13517" w:type="dxa"/>
            <w:vAlign w:val="center"/>
          </w:tcPr>
          <w:p w:rsidR="00CD45F4" w:rsidRDefault="0081687F">
            <w:pPr>
              <w:spacing w:line="280" w:lineRule="exact"/>
              <w:rPr>
                <w:rFonts w:eastAsia="仿宋_GB2312"/>
                <w:color w:val="000000"/>
              </w:rPr>
            </w:pPr>
            <w:r>
              <w:rPr>
                <w:rFonts w:eastAsia="仿宋_GB2312"/>
                <w:color w:val="000000"/>
              </w:rPr>
              <w:t>加强新媒体普法。</w:t>
            </w:r>
          </w:p>
        </w:tc>
        <w:tc>
          <w:tcPr>
            <w:tcW w:w="457" w:type="dxa"/>
          </w:tcPr>
          <w:p w:rsidR="00CD45F4" w:rsidRDefault="00CD45F4">
            <w:pPr>
              <w:spacing w:line="280" w:lineRule="exact"/>
              <w:rPr>
                <w:rFonts w:eastAsia="仿宋_GB2312"/>
                <w:color w:val="000000"/>
              </w:rPr>
            </w:pPr>
          </w:p>
        </w:tc>
      </w:tr>
      <w:tr w:rsidR="00CD45F4">
        <w:trPr>
          <w:trHeight w:val="700"/>
          <w:jc w:val="center"/>
        </w:trPr>
        <w:tc>
          <w:tcPr>
            <w:tcW w:w="513" w:type="dxa"/>
            <w:vMerge w:val="restart"/>
            <w:vAlign w:val="center"/>
          </w:tcPr>
          <w:p w:rsidR="00CD45F4" w:rsidRDefault="0081687F">
            <w:pPr>
              <w:jc w:val="center"/>
              <w:rPr>
                <w:rFonts w:eastAsia="仿宋_GB2312"/>
                <w:color w:val="000000"/>
                <w:szCs w:val="21"/>
              </w:rPr>
            </w:pPr>
            <w:r>
              <w:rPr>
                <w:rFonts w:eastAsia="仿宋_GB2312" w:hAnsi="仿宋_GB2312" w:hint="eastAsia"/>
                <w:color w:val="000000"/>
                <w:szCs w:val="21"/>
              </w:rPr>
              <w:lastRenderedPageBreak/>
              <w:t>区</w:t>
            </w:r>
            <w:r>
              <w:rPr>
                <w:rFonts w:eastAsia="仿宋_GB2312" w:hAnsi="仿宋_GB2312"/>
                <w:color w:val="000000"/>
                <w:szCs w:val="21"/>
              </w:rPr>
              <w:t>水利局</w:t>
            </w: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1</w:t>
            </w:r>
          </w:p>
        </w:tc>
        <w:tc>
          <w:tcPr>
            <w:tcW w:w="13517" w:type="dxa"/>
            <w:vAlign w:val="center"/>
          </w:tcPr>
          <w:p w:rsidR="00CD45F4" w:rsidRDefault="0081687F">
            <w:pPr>
              <w:spacing w:line="280" w:lineRule="exact"/>
              <w:rPr>
                <w:rFonts w:eastAsia="仿宋_GB2312"/>
                <w:color w:val="000000"/>
              </w:rPr>
            </w:pPr>
            <w:r>
              <w:rPr>
                <w:rFonts w:eastAsia="仿宋_GB2312"/>
                <w:color w:val="000000"/>
              </w:rPr>
              <w:t>在行政执法、纠纷调解和法律服务的过程中，做好本单位行政执法所涉及的法律法规的宣传工作，加强与管理对象、服务对象和社会公众的互动交流。</w:t>
            </w:r>
          </w:p>
        </w:tc>
        <w:tc>
          <w:tcPr>
            <w:tcW w:w="457" w:type="dxa"/>
          </w:tcPr>
          <w:p w:rsidR="00CD45F4" w:rsidRDefault="00CD45F4">
            <w:pPr>
              <w:spacing w:line="280" w:lineRule="exact"/>
              <w:rPr>
                <w:rFonts w:eastAsia="仿宋_GB2312"/>
                <w:color w:val="000000"/>
              </w:rPr>
            </w:pPr>
          </w:p>
        </w:tc>
      </w:tr>
      <w:tr w:rsidR="00CD45F4">
        <w:trPr>
          <w:trHeight w:val="602"/>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大力宣传《中华人民共和国水土保持法》，提高公众水土保持意识。</w:t>
            </w:r>
          </w:p>
        </w:tc>
        <w:tc>
          <w:tcPr>
            <w:tcW w:w="457" w:type="dxa"/>
          </w:tcPr>
          <w:p w:rsidR="00CD45F4" w:rsidRDefault="00CD45F4">
            <w:pPr>
              <w:spacing w:line="280" w:lineRule="exact"/>
              <w:rPr>
                <w:rFonts w:eastAsia="仿宋_GB2312"/>
                <w:color w:val="000000"/>
              </w:rPr>
            </w:pPr>
          </w:p>
        </w:tc>
      </w:tr>
      <w:tr w:rsidR="00CD45F4">
        <w:trPr>
          <w:trHeight w:hRule="exact" w:val="577"/>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3</w:t>
            </w:r>
          </w:p>
        </w:tc>
        <w:tc>
          <w:tcPr>
            <w:tcW w:w="13517" w:type="dxa"/>
            <w:vAlign w:val="center"/>
          </w:tcPr>
          <w:p w:rsidR="00CD45F4" w:rsidRDefault="0081687F">
            <w:pPr>
              <w:spacing w:line="280" w:lineRule="exact"/>
              <w:rPr>
                <w:rFonts w:eastAsia="仿宋_GB2312"/>
                <w:color w:val="000000"/>
              </w:rPr>
            </w:pPr>
            <w:r>
              <w:rPr>
                <w:rFonts w:eastAsia="仿宋_GB2312"/>
                <w:color w:val="000000"/>
              </w:rPr>
              <w:t>广泛开展</w:t>
            </w:r>
            <w:r>
              <w:rPr>
                <w:rFonts w:eastAsia="仿宋_GB2312"/>
                <w:color w:val="000000"/>
              </w:rPr>
              <w:t>“</w:t>
            </w:r>
            <w:r>
              <w:rPr>
                <w:rFonts w:eastAsia="仿宋_GB2312"/>
                <w:color w:val="000000"/>
              </w:rPr>
              <w:t>世界水日</w:t>
            </w:r>
            <w:r>
              <w:rPr>
                <w:rFonts w:eastAsia="仿宋_GB2312"/>
                <w:color w:val="000000"/>
              </w:rPr>
              <w:t>”“</w:t>
            </w:r>
            <w:r>
              <w:rPr>
                <w:rFonts w:eastAsia="仿宋_GB2312"/>
                <w:color w:val="000000"/>
              </w:rPr>
              <w:t>中国水周</w:t>
            </w:r>
            <w:r>
              <w:rPr>
                <w:rFonts w:eastAsia="仿宋_GB2312"/>
                <w:color w:val="000000"/>
              </w:rPr>
              <w:t>”</w:t>
            </w:r>
            <w:r>
              <w:rPr>
                <w:rFonts w:eastAsia="仿宋_GB2312"/>
                <w:color w:val="000000"/>
              </w:rPr>
              <w:t>系列宣传活动，大力开展水利法治宣传教育，提高宣传教育成效。</w:t>
            </w:r>
          </w:p>
        </w:tc>
        <w:tc>
          <w:tcPr>
            <w:tcW w:w="457" w:type="dxa"/>
          </w:tcPr>
          <w:p w:rsidR="00CD45F4" w:rsidRDefault="00CD45F4">
            <w:pPr>
              <w:spacing w:line="280" w:lineRule="exact"/>
              <w:rPr>
                <w:rFonts w:eastAsia="仿宋_GB2312"/>
                <w:color w:val="000000"/>
              </w:rPr>
            </w:pPr>
          </w:p>
        </w:tc>
      </w:tr>
      <w:tr w:rsidR="00CD45F4">
        <w:trPr>
          <w:trHeight w:hRule="exact" w:val="592"/>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4</w:t>
            </w:r>
          </w:p>
        </w:tc>
        <w:tc>
          <w:tcPr>
            <w:tcW w:w="13517" w:type="dxa"/>
            <w:vAlign w:val="center"/>
          </w:tcPr>
          <w:p w:rsidR="00CD45F4" w:rsidRDefault="0081687F">
            <w:pPr>
              <w:spacing w:line="280" w:lineRule="exact"/>
              <w:rPr>
                <w:rFonts w:eastAsia="仿宋_GB2312"/>
                <w:color w:val="000000"/>
              </w:rPr>
            </w:pPr>
            <w:r>
              <w:rPr>
                <w:rFonts w:eastAsia="仿宋_GB2312"/>
                <w:color w:val="000000"/>
              </w:rPr>
              <w:t>对《地下水管理条例》集中进行宣传，提高公众的节水意识。</w:t>
            </w:r>
          </w:p>
        </w:tc>
        <w:tc>
          <w:tcPr>
            <w:tcW w:w="457" w:type="dxa"/>
          </w:tcPr>
          <w:p w:rsidR="00CD45F4" w:rsidRDefault="00CD45F4">
            <w:pPr>
              <w:spacing w:line="280" w:lineRule="exact"/>
              <w:rPr>
                <w:rFonts w:eastAsia="仿宋_GB2312"/>
                <w:color w:val="000000"/>
              </w:rPr>
            </w:pPr>
          </w:p>
        </w:tc>
      </w:tr>
      <w:tr w:rsidR="00CD45F4">
        <w:trPr>
          <w:trHeight w:val="612"/>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5</w:t>
            </w:r>
          </w:p>
        </w:tc>
        <w:tc>
          <w:tcPr>
            <w:tcW w:w="13517" w:type="dxa"/>
            <w:vAlign w:val="center"/>
          </w:tcPr>
          <w:p w:rsidR="00CD45F4" w:rsidRDefault="0081687F">
            <w:pPr>
              <w:spacing w:line="280" w:lineRule="exact"/>
              <w:rPr>
                <w:rFonts w:eastAsia="仿宋_GB2312"/>
                <w:color w:val="000000"/>
              </w:rPr>
            </w:pPr>
            <w:r>
              <w:rPr>
                <w:rFonts w:eastAsia="仿宋_GB2312"/>
                <w:color w:val="000000"/>
              </w:rPr>
              <w:t>集中进行宣传《中华人民共和国长江保护法》《湖南省河道采砂管理条例》，进一步规范河道采砂行为，加强生态保护和修复。</w:t>
            </w:r>
          </w:p>
        </w:tc>
        <w:tc>
          <w:tcPr>
            <w:tcW w:w="457" w:type="dxa"/>
          </w:tcPr>
          <w:p w:rsidR="00CD45F4" w:rsidRDefault="00CD45F4">
            <w:pPr>
              <w:spacing w:line="280" w:lineRule="exact"/>
              <w:rPr>
                <w:rFonts w:eastAsia="仿宋_GB2312"/>
                <w:color w:val="000000"/>
              </w:rPr>
            </w:pPr>
          </w:p>
        </w:tc>
      </w:tr>
      <w:tr w:rsidR="00CD45F4">
        <w:trPr>
          <w:trHeight w:hRule="exact" w:val="652"/>
          <w:jc w:val="center"/>
        </w:trPr>
        <w:tc>
          <w:tcPr>
            <w:tcW w:w="513" w:type="dxa"/>
            <w:vMerge w:val="restart"/>
            <w:vAlign w:val="center"/>
          </w:tcPr>
          <w:p w:rsidR="00CD45F4" w:rsidRDefault="0081687F">
            <w:pPr>
              <w:jc w:val="center"/>
              <w:rPr>
                <w:rFonts w:eastAsia="仿宋_GB2312"/>
                <w:color w:val="000000"/>
                <w:szCs w:val="21"/>
              </w:rPr>
            </w:pPr>
            <w:r>
              <w:rPr>
                <w:rFonts w:eastAsia="仿宋_GB2312" w:hAnsi="仿宋_GB2312" w:hint="eastAsia"/>
                <w:color w:val="000000"/>
                <w:szCs w:val="21"/>
              </w:rPr>
              <w:t>区</w:t>
            </w:r>
            <w:r>
              <w:rPr>
                <w:rFonts w:eastAsia="仿宋_GB2312" w:hAnsi="仿宋_GB2312"/>
                <w:color w:val="000000"/>
                <w:szCs w:val="21"/>
              </w:rPr>
              <w:t>农业农村局</w:t>
            </w: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1</w:t>
            </w:r>
          </w:p>
        </w:tc>
        <w:tc>
          <w:tcPr>
            <w:tcW w:w="13517" w:type="dxa"/>
            <w:vAlign w:val="center"/>
          </w:tcPr>
          <w:p w:rsidR="00CD45F4" w:rsidRDefault="0081687F">
            <w:pPr>
              <w:spacing w:line="280" w:lineRule="exact"/>
              <w:rPr>
                <w:rFonts w:eastAsia="仿宋_GB2312"/>
                <w:color w:val="000000"/>
              </w:rPr>
            </w:pPr>
            <w:r>
              <w:rPr>
                <w:rFonts w:eastAsia="仿宋_GB2312"/>
                <w:color w:val="000000"/>
              </w:rPr>
              <w:t>在行政执法、纠纷调解和法律服务的过程中，做好本单位行政执法所涉及的法律法规的宣传工作，加强与管理对象、服务对象和社会公众的互动交流。</w:t>
            </w:r>
          </w:p>
        </w:tc>
        <w:tc>
          <w:tcPr>
            <w:tcW w:w="457" w:type="dxa"/>
          </w:tcPr>
          <w:p w:rsidR="00CD45F4" w:rsidRDefault="00CD45F4">
            <w:pPr>
              <w:spacing w:line="280" w:lineRule="exact"/>
              <w:rPr>
                <w:rFonts w:eastAsia="仿宋_GB2312"/>
                <w:color w:val="000000"/>
              </w:rPr>
            </w:pPr>
          </w:p>
        </w:tc>
      </w:tr>
      <w:tr w:rsidR="00CD45F4">
        <w:trPr>
          <w:trHeight w:hRule="exact" w:val="532"/>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将与履职相关的法律法规纳入业务培训的必修内容。</w:t>
            </w:r>
          </w:p>
        </w:tc>
        <w:tc>
          <w:tcPr>
            <w:tcW w:w="457" w:type="dxa"/>
          </w:tcPr>
          <w:p w:rsidR="00CD45F4" w:rsidRDefault="00CD45F4">
            <w:pPr>
              <w:spacing w:line="280" w:lineRule="exact"/>
              <w:rPr>
                <w:rFonts w:eastAsia="仿宋_GB2312"/>
                <w:color w:val="000000"/>
              </w:rPr>
            </w:pPr>
          </w:p>
        </w:tc>
      </w:tr>
      <w:tr w:rsidR="00CD45F4">
        <w:trPr>
          <w:trHeight w:hRule="exact" w:val="547"/>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3</w:t>
            </w:r>
          </w:p>
        </w:tc>
        <w:tc>
          <w:tcPr>
            <w:tcW w:w="13517" w:type="dxa"/>
            <w:vAlign w:val="center"/>
          </w:tcPr>
          <w:p w:rsidR="00CD45F4" w:rsidRDefault="0081687F">
            <w:pPr>
              <w:spacing w:line="280" w:lineRule="exact"/>
              <w:rPr>
                <w:rFonts w:eastAsia="仿宋_GB2312"/>
                <w:color w:val="000000"/>
              </w:rPr>
            </w:pPr>
            <w:r>
              <w:rPr>
                <w:rFonts w:eastAsia="仿宋_GB2312"/>
                <w:color w:val="000000"/>
              </w:rPr>
              <w:t>抓住重要时间节点，组织开展农村法治宣传教育月、农产品质</w:t>
            </w:r>
            <w:proofErr w:type="gramStart"/>
            <w:r>
              <w:rPr>
                <w:rFonts w:eastAsia="仿宋_GB2312"/>
                <w:color w:val="000000"/>
              </w:rPr>
              <w:t>量安全</w:t>
            </w:r>
            <w:proofErr w:type="gramEnd"/>
            <w:r>
              <w:rPr>
                <w:rFonts w:eastAsia="仿宋_GB2312"/>
                <w:color w:val="000000"/>
              </w:rPr>
              <w:t>主题宣传、</w:t>
            </w:r>
            <w:r>
              <w:rPr>
                <w:rFonts w:eastAsia="仿宋_GB2312"/>
                <w:color w:val="000000"/>
              </w:rPr>
              <w:t>“12·4”</w:t>
            </w:r>
            <w:r>
              <w:rPr>
                <w:rFonts w:eastAsia="仿宋_GB2312"/>
                <w:color w:val="000000"/>
              </w:rPr>
              <w:t>宪法进乡村等主题活动。</w:t>
            </w:r>
          </w:p>
        </w:tc>
        <w:tc>
          <w:tcPr>
            <w:tcW w:w="457" w:type="dxa"/>
          </w:tcPr>
          <w:p w:rsidR="00CD45F4" w:rsidRDefault="00CD45F4">
            <w:pPr>
              <w:spacing w:line="280" w:lineRule="exact"/>
              <w:rPr>
                <w:rFonts w:eastAsia="仿宋_GB2312"/>
                <w:color w:val="000000"/>
              </w:rPr>
            </w:pPr>
          </w:p>
        </w:tc>
      </w:tr>
      <w:tr w:rsidR="00CD45F4">
        <w:trPr>
          <w:trHeight w:hRule="exact" w:val="667"/>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4</w:t>
            </w:r>
          </w:p>
        </w:tc>
        <w:tc>
          <w:tcPr>
            <w:tcW w:w="13517" w:type="dxa"/>
            <w:vAlign w:val="center"/>
          </w:tcPr>
          <w:p w:rsidR="00CD45F4" w:rsidRDefault="0081687F">
            <w:pPr>
              <w:spacing w:line="280" w:lineRule="exact"/>
              <w:rPr>
                <w:rFonts w:eastAsia="仿宋_GB2312"/>
                <w:color w:val="000000"/>
              </w:rPr>
            </w:pPr>
            <w:r>
              <w:rPr>
                <w:rFonts w:eastAsia="仿宋_GB2312"/>
                <w:color w:val="000000"/>
              </w:rPr>
              <w:t>将普法融入执法实践，在开展农资打假</w:t>
            </w:r>
            <w:r>
              <w:rPr>
                <w:rFonts w:eastAsia="仿宋_GB2312"/>
                <w:color w:val="000000"/>
              </w:rPr>
              <w:t>“</w:t>
            </w:r>
            <w:r>
              <w:rPr>
                <w:rFonts w:eastAsia="仿宋_GB2312"/>
                <w:color w:val="000000"/>
              </w:rPr>
              <w:t>春雷</w:t>
            </w:r>
            <w:r>
              <w:rPr>
                <w:rFonts w:eastAsia="仿宋_GB2312"/>
                <w:color w:val="000000"/>
              </w:rPr>
              <w:t>”</w:t>
            </w:r>
            <w:r>
              <w:rPr>
                <w:rFonts w:eastAsia="仿宋_GB2312"/>
                <w:color w:val="000000"/>
              </w:rPr>
              <w:t>、渔政</w:t>
            </w:r>
            <w:r>
              <w:rPr>
                <w:rFonts w:eastAsia="仿宋_GB2312"/>
                <w:color w:val="000000"/>
              </w:rPr>
              <w:t>“</w:t>
            </w:r>
            <w:r>
              <w:rPr>
                <w:rFonts w:eastAsia="仿宋_GB2312"/>
                <w:color w:val="000000"/>
              </w:rPr>
              <w:t>亮剑</w:t>
            </w:r>
            <w:r>
              <w:rPr>
                <w:rFonts w:eastAsia="仿宋_GB2312"/>
                <w:color w:val="000000"/>
              </w:rPr>
              <w:t>”</w:t>
            </w:r>
            <w:r>
              <w:rPr>
                <w:rFonts w:eastAsia="仿宋_GB2312"/>
                <w:color w:val="000000"/>
              </w:rPr>
              <w:t>、私屠滥宰</w:t>
            </w:r>
            <w:r>
              <w:rPr>
                <w:rFonts w:eastAsia="仿宋_GB2312"/>
                <w:color w:val="000000"/>
              </w:rPr>
              <w:t>“</w:t>
            </w:r>
            <w:r>
              <w:rPr>
                <w:rFonts w:eastAsia="仿宋_GB2312"/>
                <w:color w:val="000000"/>
              </w:rPr>
              <w:t>扫雷</w:t>
            </w:r>
            <w:r>
              <w:rPr>
                <w:rFonts w:eastAsia="仿宋_GB2312"/>
                <w:color w:val="000000"/>
              </w:rPr>
              <w:t>”</w:t>
            </w:r>
            <w:r>
              <w:rPr>
                <w:rFonts w:eastAsia="仿宋_GB2312"/>
                <w:color w:val="000000"/>
              </w:rPr>
              <w:t>、农产品质</w:t>
            </w:r>
            <w:proofErr w:type="gramStart"/>
            <w:r>
              <w:rPr>
                <w:rFonts w:eastAsia="仿宋_GB2312"/>
                <w:color w:val="000000"/>
              </w:rPr>
              <w:t>量安全</w:t>
            </w:r>
            <w:proofErr w:type="gramEnd"/>
            <w:r>
              <w:rPr>
                <w:rFonts w:eastAsia="仿宋_GB2312"/>
                <w:color w:val="000000"/>
              </w:rPr>
              <w:t>“</w:t>
            </w:r>
            <w:r>
              <w:rPr>
                <w:rFonts w:eastAsia="仿宋_GB2312"/>
                <w:color w:val="000000"/>
              </w:rPr>
              <w:t>清源</w:t>
            </w:r>
            <w:r>
              <w:rPr>
                <w:rFonts w:eastAsia="仿宋_GB2312"/>
                <w:color w:val="000000"/>
              </w:rPr>
              <w:t>”</w:t>
            </w:r>
            <w:r>
              <w:rPr>
                <w:rFonts w:eastAsia="仿宋_GB2312"/>
                <w:color w:val="000000"/>
              </w:rPr>
              <w:t>等专项整治行动中坚持将执法办案作为普法的前沿阵地。</w:t>
            </w:r>
          </w:p>
        </w:tc>
        <w:tc>
          <w:tcPr>
            <w:tcW w:w="457" w:type="dxa"/>
          </w:tcPr>
          <w:p w:rsidR="00CD45F4" w:rsidRDefault="00CD45F4">
            <w:pPr>
              <w:spacing w:line="280" w:lineRule="exact"/>
              <w:rPr>
                <w:rFonts w:eastAsia="仿宋_GB2312"/>
                <w:color w:val="000000"/>
              </w:rPr>
            </w:pPr>
          </w:p>
        </w:tc>
      </w:tr>
      <w:tr w:rsidR="00CD45F4">
        <w:trPr>
          <w:trHeight w:hRule="exact" w:val="714"/>
          <w:jc w:val="center"/>
        </w:trPr>
        <w:tc>
          <w:tcPr>
            <w:tcW w:w="513" w:type="dxa"/>
            <w:vMerge w:val="restart"/>
            <w:vAlign w:val="center"/>
          </w:tcPr>
          <w:p w:rsidR="00CD45F4" w:rsidRDefault="0081687F">
            <w:pPr>
              <w:jc w:val="center"/>
              <w:rPr>
                <w:rFonts w:eastAsia="仿宋_GB2312"/>
                <w:color w:val="000000"/>
                <w:szCs w:val="21"/>
              </w:rPr>
            </w:pPr>
            <w:r>
              <w:rPr>
                <w:rFonts w:eastAsia="仿宋_GB2312" w:hAnsi="仿宋_GB2312" w:hint="eastAsia"/>
                <w:color w:val="000000"/>
                <w:szCs w:val="21"/>
              </w:rPr>
              <w:t>区</w:t>
            </w:r>
            <w:r>
              <w:rPr>
                <w:rFonts w:eastAsia="仿宋_GB2312" w:hAnsi="仿宋_GB2312"/>
                <w:color w:val="000000"/>
                <w:szCs w:val="21"/>
              </w:rPr>
              <w:t>商</w:t>
            </w:r>
            <w:r>
              <w:rPr>
                <w:rFonts w:eastAsia="仿宋_GB2312" w:hAnsi="仿宋_GB2312" w:hint="eastAsia"/>
                <w:color w:val="000000"/>
                <w:szCs w:val="21"/>
              </w:rPr>
              <w:t>务</w:t>
            </w:r>
            <w:r>
              <w:rPr>
                <w:rFonts w:eastAsia="仿宋_GB2312" w:hAnsi="仿宋_GB2312"/>
                <w:color w:val="000000"/>
                <w:szCs w:val="21"/>
              </w:rPr>
              <w:t>局</w:t>
            </w: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1</w:t>
            </w:r>
          </w:p>
        </w:tc>
        <w:tc>
          <w:tcPr>
            <w:tcW w:w="13517" w:type="dxa"/>
            <w:vAlign w:val="center"/>
          </w:tcPr>
          <w:p w:rsidR="00CD45F4" w:rsidRDefault="0081687F">
            <w:pPr>
              <w:spacing w:line="280" w:lineRule="exact"/>
              <w:rPr>
                <w:rFonts w:eastAsia="仿宋_GB2312"/>
                <w:color w:val="000000"/>
              </w:rPr>
            </w:pPr>
            <w:r>
              <w:rPr>
                <w:rFonts w:eastAsia="仿宋_GB2312"/>
                <w:color w:val="000000"/>
              </w:rPr>
              <w:t>在行政执法、纠纷调解和法律服务的过程中，做好本单位行政执法所涉及的法律法规的宣传工作，加强与管理对象、服务对象和社会公众的互动交流。</w:t>
            </w:r>
          </w:p>
        </w:tc>
        <w:tc>
          <w:tcPr>
            <w:tcW w:w="457" w:type="dxa"/>
          </w:tcPr>
          <w:p w:rsidR="00CD45F4" w:rsidRDefault="00CD45F4">
            <w:pPr>
              <w:spacing w:line="280" w:lineRule="exact"/>
              <w:rPr>
                <w:rFonts w:eastAsia="仿宋_GB2312"/>
                <w:color w:val="000000"/>
              </w:rPr>
            </w:pPr>
          </w:p>
        </w:tc>
      </w:tr>
      <w:tr w:rsidR="00CD45F4">
        <w:trPr>
          <w:trHeight w:hRule="exact" w:val="699"/>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通过线上或线下宣传、发放资料、业务培训班、咨询解答等方式，组织对《</w:t>
            </w:r>
            <w:r w:rsidR="007C734D">
              <w:rPr>
                <w:rFonts w:eastAsia="仿宋_GB2312"/>
                <w:color w:val="000000"/>
              </w:rPr>
              <w:t>中华人民共和国</w:t>
            </w:r>
            <w:r>
              <w:rPr>
                <w:rFonts w:eastAsia="仿宋_GB2312"/>
                <w:color w:val="000000"/>
              </w:rPr>
              <w:t>外商投资法》《</w:t>
            </w:r>
            <w:r w:rsidR="007C734D">
              <w:rPr>
                <w:rFonts w:eastAsia="仿宋_GB2312"/>
                <w:color w:val="000000"/>
              </w:rPr>
              <w:t>中华人民共和国</w:t>
            </w:r>
            <w:r>
              <w:rPr>
                <w:rFonts w:eastAsia="仿宋_GB2312"/>
                <w:color w:val="000000"/>
              </w:rPr>
              <w:t>报废机动车回收管理办法》《</w:t>
            </w:r>
            <w:r w:rsidR="007C734D">
              <w:rPr>
                <w:rFonts w:eastAsia="仿宋_GB2312"/>
                <w:color w:val="000000"/>
              </w:rPr>
              <w:t>中华人民共和国</w:t>
            </w:r>
            <w:r>
              <w:rPr>
                <w:rFonts w:eastAsia="仿宋_GB2312"/>
                <w:color w:val="000000"/>
              </w:rPr>
              <w:t>对外贸易法》《优化营商环境条例》《粮食流通管理条例》</w:t>
            </w:r>
            <w:r w:rsidR="003776DF">
              <w:rPr>
                <w:rFonts w:eastAsia="仿宋_GB2312"/>
                <w:color w:val="000000"/>
              </w:rPr>
              <w:t>《中央储备粮管理条例》</w:t>
            </w:r>
            <w:r w:rsidR="003776DF">
              <w:rPr>
                <w:rFonts w:eastAsia="仿宋_GB2312"/>
                <w:color w:val="000000"/>
              </w:rPr>
              <w:tab/>
            </w:r>
            <w:r>
              <w:rPr>
                <w:rFonts w:eastAsia="仿宋_GB2312"/>
                <w:color w:val="000000"/>
              </w:rPr>
              <w:t>等法律法规开展专题学习宣传活动。</w:t>
            </w:r>
          </w:p>
        </w:tc>
        <w:tc>
          <w:tcPr>
            <w:tcW w:w="457" w:type="dxa"/>
          </w:tcPr>
          <w:p w:rsidR="00CD45F4" w:rsidRDefault="00CD45F4">
            <w:pPr>
              <w:spacing w:line="280" w:lineRule="exact"/>
              <w:rPr>
                <w:rFonts w:eastAsia="仿宋_GB2312"/>
                <w:color w:val="000000"/>
              </w:rPr>
            </w:pPr>
          </w:p>
        </w:tc>
      </w:tr>
      <w:tr w:rsidR="00CD45F4">
        <w:trPr>
          <w:trHeight w:hRule="exact" w:val="490"/>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3</w:t>
            </w:r>
          </w:p>
        </w:tc>
        <w:tc>
          <w:tcPr>
            <w:tcW w:w="13517" w:type="dxa"/>
            <w:vAlign w:val="center"/>
          </w:tcPr>
          <w:p w:rsidR="00CD45F4" w:rsidRDefault="0081687F">
            <w:pPr>
              <w:spacing w:line="280" w:lineRule="exact"/>
              <w:rPr>
                <w:rFonts w:eastAsia="仿宋_GB2312"/>
                <w:color w:val="000000"/>
              </w:rPr>
            </w:pPr>
            <w:r>
              <w:rPr>
                <w:rFonts w:eastAsia="仿宋_GB2312"/>
                <w:color w:val="000000"/>
              </w:rPr>
              <w:t>开展《</w:t>
            </w:r>
            <w:r w:rsidR="007C734D">
              <w:rPr>
                <w:rFonts w:eastAsia="仿宋_GB2312"/>
                <w:color w:val="000000"/>
              </w:rPr>
              <w:t>中华人民共和国</w:t>
            </w:r>
            <w:r>
              <w:rPr>
                <w:rFonts w:eastAsia="仿宋_GB2312"/>
                <w:color w:val="000000"/>
              </w:rPr>
              <w:t>行政许可法》学习培训讲座不少于</w:t>
            </w:r>
            <w:r>
              <w:rPr>
                <w:rFonts w:eastAsia="仿宋_GB2312"/>
                <w:color w:val="000000"/>
              </w:rPr>
              <w:t>1</w:t>
            </w:r>
            <w:r>
              <w:rPr>
                <w:rFonts w:eastAsia="仿宋_GB2312"/>
                <w:color w:val="000000"/>
              </w:rPr>
              <w:t>次。</w:t>
            </w:r>
          </w:p>
        </w:tc>
        <w:tc>
          <w:tcPr>
            <w:tcW w:w="457" w:type="dxa"/>
          </w:tcPr>
          <w:p w:rsidR="00CD45F4" w:rsidRDefault="00CD45F4">
            <w:pPr>
              <w:spacing w:line="280" w:lineRule="exact"/>
              <w:rPr>
                <w:rFonts w:eastAsia="仿宋_GB2312"/>
                <w:color w:val="000000"/>
              </w:rPr>
            </w:pPr>
          </w:p>
        </w:tc>
      </w:tr>
      <w:tr w:rsidR="00CD45F4">
        <w:trPr>
          <w:trHeight w:hRule="exact" w:val="687"/>
          <w:jc w:val="center"/>
        </w:trPr>
        <w:tc>
          <w:tcPr>
            <w:tcW w:w="513" w:type="dxa"/>
            <w:vMerge w:val="restart"/>
            <w:vAlign w:val="center"/>
          </w:tcPr>
          <w:p w:rsidR="00CD45F4" w:rsidRDefault="0081687F">
            <w:pPr>
              <w:jc w:val="center"/>
              <w:rPr>
                <w:rFonts w:eastAsia="仿宋_GB2312"/>
                <w:color w:val="000000"/>
                <w:szCs w:val="21"/>
              </w:rPr>
            </w:pPr>
            <w:r>
              <w:rPr>
                <w:rFonts w:eastAsia="仿宋_GB2312" w:hAnsi="仿宋_GB2312" w:hint="eastAsia"/>
                <w:color w:val="000000"/>
                <w:szCs w:val="21"/>
              </w:rPr>
              <w:t>区</w:t>
            </w:r>
            <w:proofErr w:type="gramStart"/>
            <w:r>
              <w:rPr>
                <w:rFonts w:eastAsia="仿宋_GB2312" w:hAnsi="仿宋_GB2312"/>
                <w:color w:val="000000"/>
                <w:szCs w:val="21"/>
              </w:rPr>
              <w:lastRenderedPageBreak/>
              <w:t>文旅体</w:t>
            </w:r>
            <w:proofErr w:type="gramEnd"/>
            <w:r>
              <w:rPr>
                <w:rFonts w:eastAsia="仿宋_GB2312" w:hAnsi="仿宋_GB2312"/>
                <w:color w:val="000000"/>
                <w:szCs w:val="21"/>
              </w:rPr>
              <w:t>局</w:t>
            </w: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lastRenderedPageBreak/>
              <w:t>1</w:t>
            </w:r>
          </w:p>
        </w:tc>
        <w:tc>
          <w:tcPr>
            <w:tcW w:w="13517" w:type="dxa"/>
            <w:vAlign w:val="center"/>
          </w:tcPr>
          <w:p w:rsidR="00CD45F4" w:rsidRDefault="0081687F">
            <w:pPr>
              <w:spacing w:line="280" w:lineRule="exact"/>
              <w:rPr>
                <w:rFonts w:eastAsia="仿宋_GB2312"/>
                <w:color w:val="000000"/>
              </w:rPr>
            </w:pPr>
            <w:r>
              <w:rPr>
                <w:rFonts w:eastAsia="仿宋_GB2312"/>
                <w:color w:val="000000"/>
              </w:rPr>
              <w:t>加大行政执法人员法规学习培训力度，采取培训、讲座、执法等各种方式提高依法行政意识和能力，年内不少于</w:t>
            </w:r>
            <w:r>
              <w:rPr>
                <w:rFonts w:eastAsia="仿宋_GB2312"/>
                <w:color w:val="000000"/>
              </w:rPr>
              <w:t>1</w:t>
            </w:r>
            <w:r>
              <w:rPr>
                <w:rFonts w:eastAsia="仿宋_GB2312"/>
                <w:color w:val="000000"/>
              </w:rPr>
              <w:t>次。向管理对象、服务对象、执法对象和社会公众宣讲文化和旅游等有关实体法和程序法，解答有关法律问题。</w:t>
            </w:r>
          </w:p>
        </w:tc>
        <w:tc>
          <w:tcPr>
            <w:tcW w:w="457" w:type="dxa"/>
          </w:tcPr>
          <w:p w:rsidR="00CD45F4" w:rsidRDefault="00CD45F4">
            <w:pPr>
              <w:spacing w:line="280" w:lineRule="exact"/>
              <w:rPr>
                <w:rFonts w:eastAsia="仿宋_GB2312"/>
                <w:color w:val="000000"/>
              </w:rPr>
            </w:pPr>
          </w:p>
        </w:tc>
      </w:tr>
      <w:tr w:rsidR="00CD45F4">
        <w:trPr>
          <w:trHeight w:hRule="exact" w:val="722"/>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结合国家宪法日、中国旅游日、文化遗产日、博物馆日等重大节日组织开展集中法治宣传活动。组织开展</w:t>
            </w:r>
            <w:r>
              <w:rPr>
                <w:rFonts w:eastAsia="仿宋_GB2312"/>
                <w:color w:val="000000"/>
              </w:rPr>
              <w:t>“</w:t>
            </w:r>
            <w:r>
              <w:rPr>
                <w:rFonts w:eastAsia="仿宋_GB2312"/>
                <w:color w:val="000000"/>
              </w:rPr>
              <w:t>全民健身日</w:t>
            </w:r>
            <w:r>
              <w:rPr>
                <w:rFonts w:eastAsia="仿宋_GB2312"/>
                <w:color w:val="000000"/>
              </w:rPr>
              <w:t>”</w:t>
            </w:r>
            <w:r>
              <w:rPr>
                <w:rFonts w:eastAsia="仿宋_GB2312"/>
                <w:color w:val="000000"/>
              </w:rPr>
              <w:t>系列全民健身活动，宣传《全民健身条例》。</w:t>
            </w:r>
          </w:p>
        </w:tc>
        <w:tc>
          <w:tcPr>
            <w:tcW w:w="457" w:type="dxa"/>
          </w:tcPr>
          <w:p w:rsidR="00CD45F4" w:rsidRDefault="00CD45F4">
            <w:pPr>
              <w:spacing w:line="280" w:lineRule="exact"/>
              <w:rPr>
                <w:rFonts w:eastAsia="仿宋_GB2312"/>
                <w:color w:val="000000"/>
              </w:rPr>
            </w:pPr>
          </w:p>
        </w:tc>
      </w:tr>
      <w:tr w:rsidR="00CD45F4">
        <w:trPr>
          <w:trHeight w:hRule="exact" w:val="559"/>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3</w:t>
            </w:r>
          </w:p>
        </w:tc>
        <w:tc>
          <w:tcPr>
            <w:tcW w:w="13517" w:type="dxa"/>
            <w:vAlign w:val="center"/>
          </w:tcPr>
          <w:p w:rsidR="00CD45F4" w:rsidRDefault="0081687F">
            <w:pPr>
              <w:spacing w:line="280" w:lineRule="exact"/>
              <w:rPr>
                <w:rFonts w:eastAsia="仿宋_GB2312"/>
                <w:color w:val="000000"/>
              </w:rPr>
            </w:pPr>
            <w:r>
              <w:rPr>
                <w:rFonts w:eastAsia="仿宋_GB2312"/>
                <w:color w:val="000000"/>
              </w:rPr>
              <w:t>开展八五普法系列专题</w:t>
            </w:r>
            <w:r>
              <w:rPr>
                <w:rFonts w:eastAsia="仿宋_GB2312"/>
                <w:color w:val="000000"/>
              </w:rPr>
              <w:t>——</w:t>
            </w:r>
            <w:proofErr w:type="gramStart"/>
            <w:r>
              <w:rPr>
                <w:rFonts w:eastAsia="仿宋_GB2312"/>
                <w:color w:val="000000"/>
              </w:rPr>
              <w:t>法治文旅在</w:t>
            </w:r>
            <w:proofErr w:type="gramEnd"/>
            <w:r>
              <w:rPr>
                <w:rFonts w:eastAsia="仿宋_GB2312"/>
                <w:color w:val="000000"/>
              </w:rPr>
              <w:t>行动专题活动。</w:t>
            </w:r>
          </w:p>
        </w:tc>
        <w:tc>
          <w:tcPr>
            <w:tcW w:w="457" w:type="dxa"/>
          </w:tcPr>
          <w:p w:rsidR="00CD45F4" w:rsidRDefault="00CD45F4">
            <w:pPr>
              <w:pStyle w:val="a4"/>
              <w:rPr>
                <w:rFonts w:eastAsia="仿宋_GB2312"/>
                <w:color w:val="000000"/>
                <w:sz w:val="21"/>
                <w:szCs w:val="24"/>
              </w:rPr>
            </w:pPr>
          </w:p>
        </w:tc>
      </w:tr>
      <w:tr w:rsidR="00CD45F4">
        <w:trPr>
          <w:trHeight w:hRule="exact" w:val="587"/>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4</w:t>
            </w:r>
          </w:p>
        </w:tc>
        <w:tc>
          <w:tcPr>
            <w:tcW w:w="13517" w:type="dxa"/>
            <w:vAlign w:val="center"/>
          </w:tcPr>
          <w:p w:rsidR="00CD45F4" w:rsidRDefault="0081687F">
            <w:pPr>
              <w:spacing w:line="280" w:lineRule="exact"/>
              <w:rPr>
                <w:rFonts w:eastAsia="仿宋_GB2312"/>
                <w:color w:val="000000"/>
              </w:rPr>
            </w:pPr>
            <w:r>
              <w:rPr>
                <w:rFonts w:eastAsia="仿宋_GB2312"/>
                <w:color w:val="000000"/>
              </w:rPr>
              <w:t>开展《湖南省实施〈中华人民共和国公共文化服务保障法〉办法》《中华人民共和国公共图书馆法》专题宣传活动。</w:t>
            </w:r>
          </w:p>
        </w:tc>
        <w:tc>
          <w:tcPr>
            <w:tcW w:w="457" w:type="dxa"/>
          </w:tcPr>
          <w:p w:rsidR="00CD45F4" w:rsidRDefault="00CD45F4">
            <w:pPr>
              <w:pStyle w:val="a4"/>
              <w:rPr>
                <w:rFonts w:eastAsia="仿宋_GB2312"/>
                <w:color w:val="000000"/>
                <w:sz w:val="21"/>
                <w:szCs w:val="24"/>
              </w:rPr>
            </w:pPr>
          </w:p>
        </w:tc>
      </w:tr>
      <w:tr w:rsidR="00CD45F4">
        <w:trPr>
          <w:trHeight w:hRule="exact" w:val="472"/>
          <w:jc w:val="center"/>
        </w:trPr>
        <w:tc>
          <w:tcPr>
            <w:tcW w:w="513" w:type="dxa"/>
            <w:vMerge w:val="restart"/>
            <w:vAlign w:val="center"/>
          </w:tcPr>
          <w:p w:rsidR="00CD45F4" w:rsidRDefault="0081687F">
            <w:pPr>
              <w:jc w:val="center"/>
              <w:rPr>
                <w:rFonts w:eastAsia="仿宋_GB2312"/>
                <w:color w:val="000000"/>
                <w:szCs w:val="21"/>
              </w:rPr>
            </w:pPr>
            <w:r>
              <w:rPr>
                <w:rFonts w:eastAsia="仿宋_GB2312" w:hAnsi="仿宋_GB2312" w:hint="eastAsia"/>
                <w:color w:val="000000"/>
                <w:szCs w:val="21"/>
              </w:rPr>
              <w:t>区</w:t>
            </w:r>
            <w:proofErr w:type="gramStart"/>
            <w:r>
              <w:rPr>
                <w:rFonts w:eastAsia="仿宋_GB2312" w:hAnsi="仿宋_GB2312"/>
                <w:color w:val="000000"/>
                <w:szCs w:val="21"/>
              </w:rPr>
              <w:t>卫健</w:t>
            </w:r>
            <w:r>
              <w:rPr>
                <w:rFonts w:eastAsia="仿宋_GB2312" w:hAnsi="仿宋_GB2312" w:hint="eastAsia"/>
                <w:color w:val="000000"/>
                <w:szCs w:val="21"/>
              </w:rPr>
              <w:t>局</w:t>
            </w:r>
            <w:proofErr w:type="gramEnd"/>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1</w:t>
            </w:r>
          </w:p>
        </w:tc>
        <w:tc>
          <w:tcPr>
            <w:tcW w:w="13517" w:type="dxa"/>
            <w:vAlign w:val="center"/>
          </w:tcPr>
          <w:p w:rsidR="00CD45F4" w:rsidRDefault="0081687F">
            <w:pPr>
              <w:spacing w:line="280" w:lineRule="exact"/>
              <w:rPr>
                <w:rFonts w:eastAsia="仿宋_GB2312"/>
                <w:color w:val="000000"/>
              </w:rPr>
            </w:pPr>
            <w:r>
              <w:rPr>
                <w:rFonts w:eastAsia="仿宋_GB2312"/>
                <w:color w:val="000000"/>
              </w:rPr>
              <w:t>把普法宣传融入执法管理服务各项活动中，广泛宣传卫生健康法律法规知识。</w:t>
            </w:r>
          </w:p>
        </w:tc>
        <w:tc>
          <w:tcPr>
            <w:tcW w:w="457" w:type="dxa"/>
          </w:tcPr>
          <w:p w:rsidR="00CD45F4" w:rsidRDefault="00CD45F4">
            <w:pPr>
              <w:spacing w:line="280" w:lineRule="exact"/>
              <w:rPr>
                <w:rFonts w:eastAsia="仿宋_GB2312"/>
                <w:color w:val="000000"/>
              </w:rPr>
            </w:pPr>
          </w:p>
        </w:tc>
      </w:tr>
      <w:tr w:rsidR="00CD45F4">
        <w:trPr>
          <w:trHeight w:hRule="exact" w:val="532"/>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开展卫生健康领域包括新出台的重要法律、行政法规、地方法规规章的解读宣传。</w:t>
            </w:r>
          </w:p>
        </w:tc>
        <w:tc>
          <w:tcPr>
            <w:tcW w:w="457" w:type="dxa"/>
          </w:tcPr>
          <w:p w:rsidR="00CD45F4" w:rsidRDefault="00CD45F4">
            <w:pPr>
              <w:spacing w:line="280" w:lineRule="exact"/>
              <w:rPr>
                <w:rFonts w:eastAsia="仿宋_GB2312"/>
                <w:color w:val="000000"/>
              </w:rPr>
            </w:pPr>
          </w:p>
        </w:tc>
      </w:tr>
      <w:tr w:rsidR="00CD45F4">
        <w:trPr>
          <w:trHeight w:hRule="exact" w:val="727"/>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3</w:t>
            </w:r>
          </w:p>
        </w:tc>
        <w:tc>
          <w:tcPr>
            <w:tcW w:w="13517" w:type="dxa"/>
            <w:vAlign w:val="center"/>
          </w:tcPr>
          <w:p w:rsidR="00CD45F4" w:rsidRDefault="0081687F">
            <w:pPr>
              <w:spacing w:line="280" w:lineRule="exact"/>
              <w:rPr>
                <w:rFonts w:eastAsia="仿宋_GB2312"/>
                <w:color w:val="000000"/>
              </w:rPr>
            </w:pPr>
            <w:r>
              <w:rPr>
                <w:rFonts w:eastAsia="仿宋_GB2312"/>
                <w:color w:val="000000"/>
              </w:rPr>
              <w:t>邀请相关专家、学者或司法实务工作者开展法律法规方面的专题讲座，现场解读疫苗管理法、药品管理法、基本医疗卫生与健康促进法、民法典等法律法规，提升机关干部职工的法律素养与法治观念。</w:t>
            </w:r>
          </w:p>
        </w:tc>
        <w:tc>
          <w:tcPr>
            <w:tcW w:w="457" w:type="dxa"/>
          </w:tcPr>
          <w:p w:rsidR="00CD45F4" w:rsidRDefault="00CD45F4">
            <w:pPr>
              <w:spacing w:line="280" w:lineRule="exact"/>
              <w:rPr>
                <w:rFonts w:eastAsia="仿宋_GB2312"/>
                <w:color w:val="000000"/>
              </w:rPr>
            </w:pPr>
          </w:p>
        </w:tc>
      </w:tr>
      <w:tr w:rsidR="00CD45F4">
        <w:trPr>
          <w:trHeight w:hRule="exact" w:val="722"/>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4</w:t>
            </w:r>
          </w:p>
        </w:tc>
        <w:tc>
          <w:tcPr>
            <w:tcW w:w="13517" w:type="dxa"/>
            <w:vAlign w:val="center"/>
          </w:tcPr>
          <w:p w:rsidR="00CD45F4" w:rsidRDefault="0081687F">
            <w:pPr>
              <w:spacing w:line="280" w:lineRule="exact"/>
              <w:rPr>
                <w:rFonts w:eastAsia="仿宋_GB2312"/>
                <w:color w:val="000000"/>
              </w:rPr>
            </w:pPr>
            <w:r>
              <w:rPr>
                <w:rFonts w:eastAsia="仿宋_GB2312"/>
                <w:color w:val="000000"/>
              </w:rPr>
              <w:t>利用食品安全宣传周、世界艾滋病日、敬老月、</w:t>
            </w:r>
            <w:r>
              <w:rPr>
                <w:rFonts w:eastAsia="仿宋_GB2312"/>
                <w:color w:val="000000"/>
              </w:rPr>
              <w:t>“3·24”</w:t>
            </w:r>
            <w:r>
              <w:rPr>
                <w:rFonts w:eastAsia="仿宋_GB2312"/>
                <w:color w:val="000000"/>
              </w:rPr>
              <w:t>世界防治结核病日、</w:t>
            </w:r>
            <w:r>
              <w:rPr>
                <w:rFonts w:eastAsia="仿宋_GB2312"/>
                <w:color w:val="000000"/>
              </w:rPr>
              <w:t>“12·4”</w:t>
            </w:r>
            <w:r>
              <w:rPr>
                <w:rFonts w:eastAsia="仿宋_GB2312"/>
                <w:color w:val="000000"/>
              </w:rPr>
              <w:t>国家宪法日等重要时间节点和重大卫生计生节日纪念日集中开展相关法律法规集中宣传活动。</w:t>
            </w:r>
          </w:p>
        </w:tc>
        <w:tc>
          <w:tcPr>
            <w:tcW w:w="457" w:type="dxa"/>
          </w:tcPr>
          <w:p w:rsidR="00CD45F4" w:rsidRDefault="00CD45F4">
            <w:pPr>
              <w:spacing w:line="280" w:lineRule="exact"/>
              <w:rPr>
                <w:rFonts w:eastAsia="仿宋_GB2312"/>
                <w:color w:val="000000"/>
              </w:rPr>
            </w:pPr>
          </w:p>
        </w:tc>
      </w:tr>
      <w:tr w:rsidR="00CD45F4">
        <w:trPr>
          <w:trHeight w:hRule="exact" w:val="539"/>
          <w:jc w:val="center"/>
        </w:trPr>
        <w:tc>
          <w:tcPr>
            <w:tcW w:w="513" w:type="dxa"/>
            <w:vMerge w:val="restart"/>
            <w:vAlign w:val="center"/>
          </w:tcPr>
          <w:p w:rsidR="00CD45F4" w:rsidRDefault="0081687F">
            <w:pPr>
              <w:jc w:val="center"/>
              <w:rPr>
                <w:rFonts w:ascii="Calibri" w:eastAsia="仿宋_GB2312" w:hAnsi="Calibri"/>
                <w:color w:val="000000"/>
                <w:szCs w:val="21"/>
              </w:rPr>
            </w:pPr>
            <w:r>
              <w:rPr>
                <w:rFonts w:eastAsia="仿宋_GB2312" w:hAnsi="仿宋_GB2312" w:hint="eastAsia"/>
                <w:color w:val="000000"/>
                <w:szCs w:val="21"/>
              </w:rPr>
              <w:t>区</w:t>
            </w:r>
            <w:r>
              <w:rPr>
                <w:rFonts w:eastAsia="仿宋_GB2312" w:hAnsi="仿宋_GB2312"/>
                <w:color w:val="000000"/>
                <w:szCs w:val="21"/>
              </w:rPr>
              <w:t>审计局</w:t>
            </w:r>
          </w:p>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1</w:t>
            </w:r>
          </w:p>
        </w:tc>
        <w:tc>
          <w:tcPr>
            <w:tcW w:w="13517" w:type="dxa"/>
            <w:vAlign w:val="center"/>
          </w:tcPr>
          <w:p w:rsidR="00CD45F4" w:rsidRDefault="0081687F">
            <w:pPr>
              <w:spacing w:line="280" w:lineRule="exact"/>
              <w:rPr>
                <w:rFonts w:eastAsia="仿宋_GB2312"/>
                <w:color w:val="000000"/>
              </w:rPr>
            </w:pPr>
            <w:r>
              <w:rPr>
                <w:rFonts w:eastAsia="仿宋_GB2312"/>
                <w:color w:val="000000"/>
              </w:rPr>
              <w:t>向被审计单位普及审计法律法规，把普法寓于审计执法全过程之中，营造良好的审计执法环境。</w:t>
            </w:r>
          </w:p>
        </w:tc>
        <w:tc>
          <w:tcPr>
            <w:tcW w:w="457" w:type="dxa"/>
          </w:tcPr>
          <w:p w:rsidR="00CD45F4" w:rsidRDefault="00CD45F4">
            <w:pPr>
              <w:spacing w:line="280" w:lineRule="exact"/>
              <w:rPr>
                <w:rFonts w:eastAsia="仿宋_GB2312"/>
                <w:color w:val="000000"/>
              </w:rPr>
            </w:pPr>
          </w:p>
        </w:tc>
      </w:tr>
      <w:tr w:rsidR="00CD45F4">
        <w:trPr>
          <w:trHeight w:hRule="exact" w:val="529"/>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充分利用</w:t>
            </w:r>
            <w:r>
              <w:rPr>
                <w:rFonts w:eastAsia="仿宋_GB2312"/>
                <w:color w:val="000000"/>
              </w:rPr>
              <w:t>“4·15”</w:t>
            </w:r>
            <w:r>
              <w:rPr>
                <w:rFonts w:eastAsia="仿宋_GB2312"/>
                <w:color w:val="000000"/>
              </w:rPr>
              <w:t>全民国家安全教育日、</w:t>
            </w:r>
            <w:r>
              <w:rPr>
                <w:rFonts w:eastAsia="仿宋_GB2312"/>
                <w:color w:val="000000"/>
              </w:rPr>
              <w:t>“12·4”</w:t>
            </w:r>
            <w:r>
              <w:rPr>
                <w:rFonts w:eastAsia="仿宋_GB2312"/>
                <w:color w:val="000000"/>
              </w:rPr>
              <w:t>国家宪法日等特殊时间节点，结合审计工作实际，开展面向社会的集中法治宣传活动。</w:t>
            </w:r>
          </w:p>
        </w:tc>
        <w:tc>
          <w:tcPr>
            <w:tcW w:w="457" w:type="dxa"/>
          </w:tcPr>
          <w:p w:rsidR="00CD45F4" w:rsidRDefault="00CD45F4">
            <w:pPr>
              <w:spacing w:line="280" w:lineRule="exact"/>
              <w:rPr>
                <w:rFonts w:eastAsia="仿宋_GB2312"/>
                <w:color w:val="000000"/>
              </w:rPr>
            </w:pPr>
          </w:p>
        </w:tc>
      </w:tr>
      <w:tr w:rsidR="00CD45F4">
        <w:trPr>
          <w:trHeight w:hRule="exact" w:val="559"/>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3</w:t>
            </w:r>
          </w:p>
        </w:tc>
        <w:tc>
          <w:tcPr>
            <w:tcW w:w="13517" w:type="dxa"/>
            <w:vAlign w:val="center"/>
          </w:tcPr>
          <w:p w:rsidR="00CD45F4" w:rsidRDefault="0081687F">
            <w:pPr>
              <w:spacing w:line="280" w:lineRule="exact"/>
              <w:rPr>
                <w:rFonts w:eastAsia="仿宋_GB2312"/>
                <w:color w:val="000000"/>
              </w:rPr>
            </w:pPr>
            <w:r>
              <w:rPr>
                <w:rFonts w:eastAsia="仿宋_GB2312"/>
                <w:color w:val="000000"/>
              </w:rPr>
              <w:t>广泛学习宣传普及《</w:t>
            </w:r>
            <w:r w:rsidR="007C734D">
              <w:rPr>
                <w:rFonts w:eastAsia="仿宋_GB2312"/>
                <w:color w:val="000000"/>
              </w:rPr>
              <w:t>中华人民共和国</w:t>
            </w:r>
            <w:r>
              <w:rPr>
                <w:rFonts w:eastAsia="仿宋_GB2312"/>
                <w:color w:val="000000"/>
              </w:rPr>
              <w:t>审计法》、《审计法实施条例》、《国家审计准则》等与审计工作相关的法律法规规章。</w:t>
            </w:r>
          </w:p>
        </w:tc>
        <w:tc>
          <w:tcPr>
            <w:tcW w:w="457" w:type="dxa"/>
          </w:tcPr>
          <w:p w:rsidR="00CD45F4" w:rsidRDefault="00CD45F4">
            <w:pPr>
              <w:spacing w:line="280" w:lineRule="exact"/>
              <w:rPr>
                <w:rFonts w:eastAsia="仿宋_GB2312"/>
                <w:color w:val="000000"/>
              </w:rPr>
            </w:pPr>
          </w:p>
        </w:tc>
      </w:tr>
      <w:tr w:rsidR="00CD45F4">
        <w:trPr>
          <w:trHeight w:hRule="exact" w:val="690"/>
          <w:jc w:val="center"/>
        </w:trPr>
        <w:tc>
          <w:tcPr>
            <w:tcW w:w="513" w:type="dxa"/>
            <w:vMerge w:val="restart"/>
            <w:vAlign w:val="center"/>
          </w:tcPr>
          <w:p w:rsidR="00CD45F4" w:rsidRDefault="0081687F">
            <w:pPr>
              <w:jc w:val="center"/>
              <w:rPr>
                <w:rFonts w:eastAsia="仿宋_GB2312"/>
                <w:color w:val="000000"/>
                <w:szCs w:val="21"/>
              </w:rPr>
            </w:pPr>
            <w:r>
              <w:rPr>
                <w:rFonts w:eastAsia="仿宋_GB2312" w:hAnsi="仿宋_GB2312" w:hint="eastAsia"/>
                <w:color w:val="000000"/>
                <w:szCs w:val="21"/>
              </w:rPr>
              <w:t>区</w:t>
            </w:r>
            <w:r>
              <w:rPr>
                <w:rFonts w:eastAsia="仿宋_GB2312" w:hAnsi="仿宋_GB2312"/>
                <w:color w:val="000000"/>
                <w:szCs w:val="21"/>
              </w:rPr>
              <w:t>退役</w:t>
            </w:r>
            <w:r>
              <w:rPr>
                <w:rFonts w:eastAsia="仿宋_GB2312" w:hAnsi="仿宋_GB2312"/>
                <w:color w:val="000000"/>
                <w:szCs w:val="21"/>
              </w:rPr>
              <w:lastRenderedPageBreak/>
              <w:t>军人事务局</w:t>
            </w: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lastRenderedPageBreak/>
              <w:t>1</w:t>
            </w:r>
          </w:p>
        </w:tc>
        <w:tc>
          <w:tcPr>
            <w:tcW w:w="13517" w:type="dxa"/>
            <w:vAlign w:val="center"/>
          </w:tcPr>
          <w:p w:rsidR="00CD45F4" w:rsidRDefault="0081687F">
            <w:pPr>
              <w:spacing w:line="280" w:lineRule="exact"/>
              <w:rPr>
                <w:rFonts w:eastAsia="仿宋_GB2312"/>
                <w:color w:val="000000"/>
              </w:rPr>
            </w:pPr>
            <w:r>
              <w:rPr>
                <w:rFonts w:eastAsia="仿宋_GB2312"/>
                <w:color w:val="000000"/>
              </w:rPr>
              <w:t>充分利用退役军人反映诉求的时机，解答有关法律问题，发放宣传资料，把工作现场变成普法的第一现场，积极引导和指导退役军人群体在法治轨道上主张权利和解决纷争。</w:t>
            </w:r>
          </w:p>
        </w:tc>
        <w:tc>
          <w:tcPr>
            <w:tcW w:w="457" w:type="dxa"/>
          </w:tcPr>
          <w:p w:rsidR="00CD45F4" w:rsidRDefault="00CD45F4">
            <w:pPr>
              <w:spacing w:line="280" w:lineRule="exact"/>
              <w:rPr>
                <w:rFonts w:eastAsia="仿宋_GB2312"/>
                <w:color w:val="000000"/>
              </w:rPr>
            </w:pPr>
          </w:p>
        </w:tc>
      </w:tr>
      <w:tr w:rsidR="00CD45F4">
        <w:trPr>
          <w:trHeight w:hRule="exact" w:val="732"/>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面向全体公民、退役军人及相关行政管理人员广泛开展《</w:t>
            </w:r>
            <w:r w:rsidR="007C734D">
              <w:rPr>
                <w:rFonts w:eastAsia="仿宋_GB2312"/>
                <w:color w:val="000000"/>
              </w:rPr>
              <w:t>中华人民共和国</w:t>
            </w:r>
            <w:r>
              <w:rPr>
                <w:rFonts w:eastAsia="仿宋_GB2312"/>
                <w:color w:val="000000"/>
              </w:rPr>
              <w:t>退役军人保障法》学习宣传，全方位、多视角宣传退役军人相关法律制度，推动行政管理人员掌握保障法基本内涵，明确法律适用标准，提高依法行政能力水平。</w:t>
            </w:r>
          </w:p>
        </w:tc>
        <w:tc>
          <w:tcPr>
            <w:tcW w:w="457" w:type="dxa"/>
          </w:tcPr>
          <w:p w:rsidR="00CD45F4" w:rsidRDefault="00CD45F4">
            <w:pPr>
              <w:spacing w:line="280" w:lineRule="exact"/>
              <w:rPr>
                <w:rFonts w:eastAsia="仿宋_GB2312"/>
                <w:color w:val="000000"/>
              </w:rPr>
            </w:pPr>
          </w:p>
        </w:tc>
      </w:tr>
      <w:tr w:rsidR="00CD45F4">
        <w:trPr>
          <w:trHeight w:hRule="exact" w:val="637"/>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3</w:t>
            </w:r>
          </w:p>
        </w:tc>
        <w:tc>
          <w:tcPr>
            <w:tcW w:w="13517" w:type="dxa"/>
            <w:vAlign w:val="center"/>
          </w:tcPr>
          <w:p w:rsidR="00CD45F4" w:rsidRDefault="0081687F">
            <w:pPr>
              <w:pStyle w:val="a4"/>
              <w:rPr>
                <w:rFonts w:eastAsia="仿宋_GB2312"/>
                <w:color w:val="000000"/>
                <w:sz w:val="21"/>
                <w:szCs w:val="24"/>
              </w:rPr>
            </w:pPr>
            <w:r>
              <w:rPr>
                <w:rFonts w:eastAsia="仿宋_GB2312"/>
                <w:color w:val="000000"/>
                <w:sz w:val="21"/>
                <w:szCs w:val="24"/>
              </w:rPr>
              <w:t>面向全体公民开展《</w:t>
            </w:r>
            <w:r w:rsidR="007C734D">
              <w:rPr>
                <w:rFonts w:eastAsia="仿宋_GB2312"/>
                <w:color w:val="000000"/>
              </w:rPr>
              <w:t>中华人民共和国</w:t>
            </w:r>
            <w:r>
              <w:rPr>
                <w:rFonts w:eastAsia="仿宋_GB2312"/>
                <w:color w:val="000000"/>
                <w:sz w:val="21"/>
                <w:szCs w:val="24"/>
              </w:rPr>
              <w:t>英雄烈士保护法》学习宣传，弘扬英烈精神，切实保护英烈合法权益。</w:t>
            </w:r>
          </w:p>
        </w:tc>
        <w:tc>
          <w:tcPr>
            <w:tcW w:w="457" w:type="dxa"/>
          </w:tcPr>
          <w:p w:rsidR="00CD45F4" w:rsidRDefault="00CD45F4">
            <w:pPr>
              <w:spacing w:line="280" w:lineRule="exact"/>
              <w:rPr>
                <w:rFonts w:eastAsia="仿宋_GB2312"/>
                <w:color w:val="000000"/>
              </w:rPr>
            </w:pPr>
          </w:p>
        </w:tc>
      </w:tr>
      <w:tr w:rsidR="00CD45F4">
        <w:trPr>
          <w:trHeight w:hRule="exact" w:val="782"/>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4</w:t>
            </w:r>
          </w:p>
        </w:tc>
        <w:tc>
          <w:tcPr>
            <w:tcW w:w="13517" w:type="dxa"/>
            <w:vAlign w:val="center"/>
          </w:tcPr>
          <w:p w:rsidR="00CD45F4" w:rsidRDefault="0081687F">
            <w:pPr>
              <w:pStyle w:val="a4"/>
              <w:rPr>
                <w:rFonts w:eastAsia="仿宋_GB2312"/>
                <w:color w:val="000000"/>
                <w:sz w:val="21"/>
                <w:szCs w:val="24"/>
              </w:rPr>
            </w:pPr>
            <w:r>
              <w:rPr>
                <w:rFonts w:eastAsia="仿宋_GB2312"/>
                <w:color w:val="000000"/>
                <w:sz w:val="21"/>
                <w:szCs w:val="24"/>
              </w:rPr>
              <w:t>面向退役军人、优抚对象、优抚工作人员开展《军人抚恤优待条例》学习宣传，促进工作人员熟练掌握政策解决工作问题，优抚对象知悉了解相关政策。</w:t>
            </w:r>
          </w:p>
        </w:tc>
        <w:tc>
          <w:tcPr>
            <w:tcW w:w="457" w:type="dxa"/>
          </w:tcPr>
          <w:p w:rsidR="00CD45F4" w:rsidRDefault="00CD45F4">
            <w:pPr>
              <w:spacing w:line="280" w:lineRule="exact"/>
              <w:rPr>
                <w:rFonts w:eastAsia="仿宋_GB2312"/>
                <w:color w:val="000000"/>
              </w:rPr>
            </w:pPr>
          </w:p>
        </w:tc>
      </w:tr>
      <w:tr w:rsidR="00CD45F4">
        <w:trPr>
          <w:trHeight w:val="625"/>
          <w:jc w:val="center"/>
        </w:trPr>
        <w:tc>
          <w:tcPr>
            <w:tcW w:w="513" w:type="dxa"/>
            <w:vMerge w:val="restart"/>
            <w:vAlign w:val="center"/>
          </w:tcPr>
          <w:p w:rsidR="00CD45F4" w:rsidRDefault="0081687F">
            <w:pPr>
              <w:jc w:val="center"/>
              <w:rPr>
                <w:rFonts w:eastAsia="仿宋_GB2312"/>
                <w:color w:val="000000"/>
                <w:szCs w:val="21"/>
              </w:rPr>
            </w:pPr>
            <w:r>
              <w:rPr>
                <w:rFonts w:eastAsia="仿宋_GB2312" w:hAnsi="仿宋_GB2312" w:hint="eastAsia"/>
                <w:color w:val="000000"/>
                <w:szCs w:val="21"/>
              </w:rPr>
              <w:t>区</w:t>
            </w:r>
            <w:r>
              <w:rPr>
                <w:rFonts w:eastAsia="仿宋_GB2312" w:hAnsi="仿宋_GB2312"/>
                <w:color w:val="000000"/>
                <w:szCs w:val="21"/>
              </w:rPr>
              <w:t>应急管理局</w:t>
            </w: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1</w:t>
            </w:r>
          </w:p>
        </w:tc>
        <w:tc>
          <w:tcPr>
            <w:tcW w:w="13517" w:type="dxa"/>
            <w:vAlign w:val="center"/>
          </w:tcPr>
          <w:p w:rsidR="00CD45F4" w:rsidRDefault="0081687F">
            <w:pPr>
              <w:spacing w:line="280" w:lineRule="exact"/>
              <w:rPr>
                <w:rFonts w:eastAsia="仿宋_GB2312"/>
                <w:color w:val="000000"/>
              </w:rPr>
            </w:pPr>
            <w:r>
              <w:rPr>
                <w:rFonts w:eastAsia="仿宋_GB2312"/>
                <w:color w:val="000000"/>
              </w:rPr>
              <w:t>建立普法执法条目清单制、执法普法考核机制，将普法工作纳入安全生产目标考核，着力提升普法工作地位。</w:t>
            </w:r>
          </w:p>
        </w:tc>
        <w:tc>
          <w:tcPr>
            <w:tcW w:w="457" w:type="dxa"/>
          </w:tcPr>
          <w:p w:rsidR="00CD45F4" w:rsidRDefault="00CD45F4">
            <w:pPr>
              <w:spacing w:line="280" w:lineRule="exact"/>
              <w:rPr>
                <w:rFonts w:eastAsia="仿宋_GB2312"/>
                <w:color w:val="000000"/>
              </w:rPr>
            </w:pPr>
          </w:p>
        </w:tc>
      </w:tr>
      <w:tr w:rsidR="00CD45F4">
        <w:trPr>
          <w:trHeight w:val="696"/>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加强行政执法案例整理编辑工作，开展</w:t>
            </w:r>
            <w:r>
              <w:rPr>
                <w:rFonts w:eastAsia="仿宋_GB2312"/>
                <w:color w:val="000000"/>
              </w:rPr>
              <w:t>“</w:t>
            </w:r>
            <w:r>
              <w:rPr>
                <w:rFonts w:eastAsia="仿宋_GB2312"/>
                <w:color w:val="000000"/>
              </w:rPr>
              <w:t>以案释法</w:t>
            </w:r>
            <w:r>
              <w:rPr>
                <w:rFonts w:eastAsia="仿宋_GB2312"/>
                <w:color w:val="000000"/>
              </w:rPr>
              <w:t>”</w:t>
            </w:r>
            <w:r>
              <w:rPr>
                <w:rFonts w:eastAsia="仿宋_GB2312"/>
                <w:color w:val="000000"/>
              </w:rPr>
              <w:t>典型案例征集活动，通过以案释法促进执法普法同步推进展开，着力提升全民应急管理法治意识。</w:t>
            </w:r>
          </w:p>
        </w:tc>
        <w:tc>
          <w:tcPr>
            <w:tcW w:w="457" w:type="dxa"/>
          </w:tcPr>
          <w:p w:rsidR="00CD45F4" w:rsidRDefault="00CD45F4">
            <w:pPr>
              <w:spacing w:line="280" w:lineRule="exact"/>
              <w:rPr>
                <w:rFonts w:eastAsia="仿宋_GB2312"/>
                <w:color w:val="000000"/>
              </w:rPr>
            </w:pPr>
          </w:p>
        </w:tc>
      </w:tr>
      <w:tr w:rsidR="00CD45F4">
        <w:trPr>
          <w:trHeight w:hRule="exact" w:val="670"/>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3</w:t>
            </w:r>
          </w:p>
        </w:tc>
        <w:tc>
          <w:tcPr>
            <w:tcW w:w="13517" w:type="dxa"/>
            <w:vAlign w:val="center"/>
          </w:tcPr>
          <w:p w:rsidR="00CD45F4" w:rsidRDefault="0081687F">
            <w:pPr>
              <w:spacing w:line="280" w:lineRule="exact"/>
              <w:rPr>
                <w:rFonts w:eastAsia="仿宋_GB2312"/>
                <w:color w:val="000000"/>
              </w:rPr>
            </w:pPr>
            <w:r>
              <w:rPr>
                <w:rFonts w:eastAsia="仿宋_GB2312"/>
                <w:color w:val="000000"/>
              </w:rPr>
              <w:t>紧紧抓住</w:t>
            </w:r>
            <w:r>
              <w:rPr>
                <w:rFonts w:eastAsia="仿宋_GB2312"/>
                <w:color w:val="000000"/>
              </w:rPr>
              <w:t>“</w:t>
            </w:r>
            <w:r>
              <w:rPr>
                <w:rFonts w:eastAsia="仿宋_GB2312"/>
                <w:color w:val="000000"/>
              </w:rPr>
              <w:t>安全生产月</w:t>
            </w:r>
            <w:r>
              <w:rPr>
                <w:rFonts w:eastAsia="仿宋_GB2312"/>
                <w:color w:val="000000"/>
              </w:rPr>
              <w:t>”“</w:t>
            </w:r>
            <w:r>
              <w:rPr>
                <w:rFonts w:eastAsia="仿宋_GB2312"/>
                <w:color w:val="000000"/>
              </w:rPr>
              <w:t>防灾减灾日</w:t>
            </w:r>
            <w:r>
              <w:rPr>
                <w:rFonts w:eastAsia="仿宋_GB2312"/>
                <w:color w:val="000000"/>
              </w:rPr>
              <w:t>”“</w:t>
            </w:r>
            <w:r>
              <w:rPr>
                <w:rFonts w:eastAsia="仿宋_GB2312"/>
                <w:color w:val="000000"/>
              </w:rPr>
              <w:t>国家</w:t>
            </w:r>
            <w:r>
              <w:rPr>
                <w:rFonts w:eastAsia="仿宋_GB2312"/>
                <w:color w:val="000000"/>
              </w:rPr>
              <w:t>119</w:t>
            </w:r>
            <w:r>
              <w:rPr>
                <w:rFonts w:eastAsia="仿宋_GB2312"/>
                <w:color w:val="000000"/>
              </w:rPr>
              <w:t>消防日</w:t>
            </w:r>
            <w:r>
              <w:rPr>
                <w:rFonts w:eastAsia="仿宋_GB2312"/>
                <w:color w:val="000000"/>
              </w:rPr>
              <w:t>”“12·4”</w:t>
            </w:r>
            <w:r>
              <w:rPr>
                <w:rFonts w:eastAsia="仿宋_GB2312"/>
                <w:color w:val="000000"/>
              </w:rPr>
              <w:t>国家宪法日等时段，开展针对性普法，提升全民安全防范意识、应急处置能力和自救互救能力。</w:t>
            </w:r>
          </w:p>
        </w:tc>
        <w:tc>
          <w:tcPr>
            <w:tcW w:w="457" w:type="dxa"/>
          </w:tcPr>
          <w:p w:rsidR="00CD45F4" w:rsidRDefault="00CD45F4">
            <w:pPr>
              <w:spacing w:line="280" w:lineRule="exact"/>
              <w:rPr>
                <w:rFonts w:eastAsia="仿宋_GB2312"/>
                <w:color w:val="000000"/>
              </w:rPr>
            </w:pPr>
          </w:p>
        </w:tc>
      </w:tr>
      <w:tr w:rsidR="00CD45F4">
        <w:trPr>
          <w:trHeight w:hRule="exact" w:val="555"/>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4</w:t>
            </w:r>
          </w:p>
        </w:tc>
        <w:tc>
          <w:tcPr>
            <w:tcW w:w="13517" w:type="dxa"/>
            <w:vAlign w:val="center"/>
          </w:tcPr>
          <w:p w:rsidR="00CD45F4" w:rsidRDefault="0081687F">
            <w:pPr>
              <w:spacing w:line="280" w:lineRule="exact"/>
              <w:rPr>
                <w:rFonts w:eastAsia="仿宋_GB2312"/>
                <w:color w:val="000000"/>
              </w:rPr>
            </w:pPr>
            <w:r>
              <w:rPr>
                <w:rFonts w:eastAsia="仿宋_GB2312"/>
                <w:color w:val="000000"/>
              </w:rPr>
              <w:t>积极参与全国第四届应急管理普法知识竞赛活动。</w:t>
            </w:r>
          </w:p>
        </w:tc>
        <w:tc>
          <w:tcPr>
            <w:tcW w:w="457" w:type="dxa"/>
          </w:tcPr>
          <w:p w:rsidR="00CD45F4" w:rsidRDefault="00CD45F4">
            <w:pPr>
              <w:spacing w:line="280" w:lineRule="exact"/>
              <w:rPr>
                <w:rFonts w:eastAsia="仿宋_GB2312"/>
                <w:color w:val="000000"/>
              </w:rPr>
            </w:pPr>
          </w:p>
        </w:tc>
      </w:tr>
      <w:tr w:rsidR="00CD45F4">
        <w:trPr>
          <w:trHeight w:hRule="exact" w:val="572"/>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5</w:t>
            </w:r>
          </w:p>
        </w:tc>
        <w:tc>
          <w:tcPr>
            <w:tcW w:w="13517" w:type="dxa"/>
            <w:vAlign w:val="center"/>
          </w:tcPr>
          <w:p w:rsidR="00CD45F4" w:rsidRDefault="0081687F">
            <w:pPr>
              <w:spacing w:line="280" w:lineRule="exact"/>
              <w:rPr>
                <w:rFonts w:eastAsia="仿宋_GB2312"/>
                <w:color w:val="000000"/>
              </w:rPr>
            </w:pPr>
            <w:r>
              <w:rPr>
                <w:rFonts w:eastAsia="仿宋_GB2312"/>
                <w:color w:val="000000"/>
              </w:rPr>
              <w:t>深入开展《中华人民共和国安全生产法》学习宣传教育活动。</w:t>
            </w:r>
          </w:p>
        </w:tc>
        <w:tc>
          <w:tcPr>
            <w:tcW w:w="457" w:type="dxa"/>
          </w:tcPr>
          <w:p w:rsidR="00CD45F4" w:rsidRDefault="00CD45F4">
            <w:pPr>
              <w:spacing w:line="280" w:lineRule="exact"/>
              <w:rPr>
                <w:rFonts w:eastAsia="仿宋_GB2312"/>
                <w:color w:val="000000"/>
              </w:rPr>
            </w:pPr>
          </w:p>
        </w:tc>
      </w:tr>
      <w:tr w:rsidR="00CD45F4">
        <w:trPr>
          <w:trHeight w:hRule="exact" w:val="645"/>
          <w:jc w:val="center"/>
        </w:trPr>
        <w:tc>
          <w:tcPr>
            <w:tcW w:w="513" w:type="dxa"/>
            <w:vMerge w:val="restart"/>
            <w:vAlign w:val="center"/>
          </w:tcPr>
          <w:p w:rsidR="00CD45F4" w:rsidRDefault="0081687F">
            <w:pPr>
              <w:jc w:val="center"/>
              <w:rPr>
                <w:rFonts w:eastAsia="仿宋_GB2312"/>
                <w:color w:val="000000"/>
                <w:szCs w:val="21"/>
              </w:rPr>
            </w:pPr>
            <w:r>
              <w:rPr>
                <w:rFonts w:eastAsia="仿宋_GB2312" w:hAnsi="仿宋_GB2312" w:hint="eastAsia"/>
                <w:color w:val="000000"/>
                <w:szCs w:val="21"/>
              </w:rPr>
              <w:t>区</w:t>
            </w:r>
            <w:r>
              <w:rPr>
                <w:rFonts w:eastAsia="仿宋_GB2312" w:hAnsi="仿宋_GB2312"/>
                <w:color w:val="000000"/>
                <w:szCs w:val="21"/>
              </w:rPr>
              <w:t>市场监管局</w:t>
            </w: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1</w:t>
            </w:r>
          </w:p>
        </w:tc>
        <w:tc>
          <w:tcPr>
            <w:tcW w:w="13517" w:type="dxa"/>
            <w:vAlign w:val="center"/>
          </w:tcPr>
          <w:p w:rsidR="00CD45F4" w:rsidRDefault="0081687F">
            <w:pPr>
              <w:spacing w:line="280" w:lineRule="exact"/>
              <w:rPr>
                <w:rFonts w:eastAsia="仿宋_GB2312"/>
                <w:color w:val="000000"/>
              </w:rPr>
            </w:pPr>
            <w:r>
              <w:rPr>
                <w:rFonts w:eastAsia="仿宋_GB2312"/>
                <w:color w:val="000000"/>
              </w:rPr>
              <w:t>把普法宣传教育融入岗位工作、学习、培训等工作中，与各项日常工作紧密结合，确保普法教育与日常工作相互渗透，相互融合。</w:t>
            </w:r>
          </w:p>
        </w:tc>
        <w:tc>
          <w:tcPr>
            <w:tcW w:w="457" w:type="dxa"/>
          </w:tcPr>
          <w:p w:rsidR="00CD45F4" w:rsidRDefault="00CD45F4">
            <w:pPr>
              <w:spacing w:line="280" w:lineRule="exact"/>
              <w:rPr>
                <w:rFonts w:eastAsia="仿宋_GB2312"/>
                <w:color w:val="000000"/>
              </w:rPr>
            </w:pPr>
          </w:p>
        </w:tc>
      </w:tr>
      <w:tr w:rsidR="00CD45F4">
        <w:trPr>
          <w:trHeight w:hRule="exact" w:val="765"/>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充分利用</w:t>
            </w:r>
            <w:proofErr w:type="gramStart"/>
            <w:r w:rsidR="00302803">
              <w:rPr>
                <w:rFonts w:eastAsia="仿宋_GB2312"/>
                <w:color w:val="000000"/>
              </w:rPr>
              <w:t>”</w:t>
            </w:r>
            <w:proofErr w:type="gramEnd"/>
            <w:r w:rsidR="00302803">
              <w:rPr>
                <w:rFonts w:eastAsia="仿宋_GB2312"/>
                <w:color w:val="000000"/>
              </w:rPr>
              <w:t>3·15</w:t>
            </w:r>
            <w:proofErr w:type="gramStart"/>
            <w:r w:rsidR="00302803">
              <w:rPr>
                <w:rFonts w:eastAsia="仿宋_GB2312"/>
                <w:color w:val="000000"/>
              </w:rPr>
              <w:t>”</w:t>
            </w:r>
            <w:proofErr w:type="gramEnd"/>
            <w:r w:rsidR="00302803">
              <w:rPr>
                <w:rFonts w:eastAsia="仿宋_GB2312"/>
                <w:color w:val="000000"/>
              </w:rPr>
              <w:t>国际消费者权益日</w:t>
            </w:r>
            <w:r>
              <w:rPr>
                <w:rFonts w:eastAsia="仿宋_GB2312"/>
                <w:color w:val="000000"/>
              </w:rPr>
              <w:t>“</w:t>
            </w:r>
            <w:r>
              <w:rPr>
                <w:rFonts w:eastAsia="仿宋_GB2312"/>
                <w:color w:val="000000"/>
              </w:rPr>
              <w:t>知识产权日</w:t>
            </w:r>
            <w:r>
              <w:rPr>
                <w:rFonts w:eastAsia="仿宋_GB2312"/>
                <w:color w:val="000000"/>
              </w:rPr>
              <w:t>”“</w:t>
            </w:r>
            <w:r>
              <w:rPr>
                <w:rFonts w:eastAsia="仿宋_GB2312"/>
                <w:color w:val="000000"/>
              </w:rPr>
              <w:t>计量日</w:t>
            </w:r>
            <w:r>
              <w:rPr>
                <w:rFonts w:eastAsia="仿宋_GB2312"/>
                <w:color w:val="000000"/>
              </w:rPr>
              <w:t>”“</w:t>
            </w:r>
            <w:r>
              <w:rPr>
                <w:rFonts w:eastAsia="仿宋_GB2312"/>
                <w:color w:val="000000"/>
              </w:rPr>
              <w:t>标准化日</w:t>
            </w:r>
            <w:r>
              <w:rPr>
                <w:rFonts w:eastAsia="仿宋_GB2312"/>
                <w:color w:val="000000"/>
              </w:rPr>
              <w:t>”“</w:t>
            </w:r>
            <w:r>
              <w:rPr>
                <w:rFonts w:eastAsia="仿宋_GB2312"/>
                <w:color w:val="000000"/>
              </w:rPr>
              <w:t>质量月</w:t>
            </w:r>
            <w:r>
              <w:rPr>
                <w:rFonts w:eastAsia="仿宋_GB2312"/>
                <w:color w:val="000000"/>
              </w:rPr>
              <w:t>”“4·15”</w:t>
            </w:r>
            <w:r>
              <w:rPr>
                <w:rFonts w:eastAsia="仿宋_GB2312"/>
                <w:color w:val="000000"/>
              </w:rPr>
              <w:t>国家安全日、</w:t>
            </w:r>
            <w:r>
              <w:rPr>
                <w:rFonts w:eastAsia="仿宋_GB2312"/>
                <w:color w:val="000000"/>
              </w:rPr>
              <w:t>“12·4”</w:t>
            </w:r>
            <w:r>
              <w:rPr>
                <w:rFonts w:eastAsia="仿宋_GB2312"/>
                <w:color w:val="000000"/>
              </w:rPr>
              <w:t>国家宪法日等特殊时间节点，结合市场监督管理工作实际，开展旨在提高老百姓质量意识和经营者守法意识的专题普法宣传活动。</w:t>
            </w:r>
          </w:p>
        </w:tc>
        <w:tc>
          <w:tcPr>
            <w:tcW w:w="457" w:type="dxa"/>
          </w:tcPr>
          <w:p w:rsidR="00CD45F4" w:rsidRDefault="00CD45F4">
            <w:pPr>
              <w:spacing w:line="280" w:lineRule="exact"/>
              <w:rPr>
                <w:rFonts w:eastAsia="仿宋_GB2312"/>
                <w:color w:val="000000"/>
              </w:rPr>
            </w:pPr>
          </w:p>
        </w:tc>
      </w:tr>
      <w:tr w:rsidR="00CD45F4">
        <w:trPr>
          <w:trHeight w:hRule="exact" w:val="710"/>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3</w:t>
            </w:r>
          </w:p>
        </w:tc>
        <w:tc>
          <w:tcPr>
            <w:tcW w:w="13517" w:type="dxa"/>
            <w:vAlign w:val="center"/>
          </w:tcPr>
          <w:p w:rsidR="00CD45F4" w:rsidRDefault="0081687F">
            <w:pPr>
              <w:spacing w:line="280" w:lineRule="exact"/>
              <w:rPr>
                <w:rFonts w:eastAsia="仿宋_GB2312"/>
                <w:color w:val="000000"/>
              </w:rPr>
            </w:pPr>
            <w:r>
              <w:rPr>
                <w:rFonts w:eastAsia="仿宋_GB2312"/>
                <w:color w:val="000000"/>
              </w:rPr>
              <w:t>紧密结合特种设备安全知识</w:t>
            </w:r>
            <w:r>
              <w:rPr>
                <w:rFonts w:eastAsia="仿宋_GB2312"/>
                <w:color w:val="000000"/>
              </w:rPr>
              <w:t>“</w:t>
            </w:r>
            <w:r>
              <w:rPr>
                <w:rFonts w:eastAsia="仿宋_GB2312"/>
                <w:color w:val="000000"/>
              </w:rPr>
              <w:t>四进</w:t>
            </w:r>
            <w:r>
              <w:rPr>
                <w:rFonts w:eastAsia="仿宋_GB2312"/>
                <w:color w:val="000000"/>
              </w:rPr>
              <w:t>”</w:t>
            </w:r>
            <w:r>
              <w:rPr>
                <w:rFonts w:eastAsia="仿宋_GB2312"/>
                <w:color w:val="000000"/>
              </w:rPr>
              <w:t>、</w:t>
            </w:r>
            <w:r>
              <w:rPr>
                <w:rFonts w:eastAsia="仿宋_GB2312"/>
                <w:color w:val="000000"/>
              </w:rPr>
              <w:t>“</w:t>
            </w:r>
            <w:r>
              <w:rPr>
                <w:rFonts w:eastAsia="仿宋_GB2312"/>
                <w:color w:val="000000"/>
              </w:rPr>
              <w:t>进千村、入千户、抽千样</w:t>
            </w:r>
            <w:r>
              <w:rPr>
                <w:rFonts w:eastAsia="仿宋_GB2312"/>
                <w:color w:val="000000"/>
              </w:rPr>
              <w:t>”</w:t>
            </w:r>
            <w:r>
              <w:rPr>
                <w:rFonts w:eastAsia="仿宋_GB2312"/>
                <w:color w:val="000000"/>
              </w:rPr>
              <w:t>农资打假下乡活动、</w:t>
            </w:r>
            <w:r>
              <w:rPr>
                <w:rFonts w:eastAsia="仿宋_GB2312"/>
                <w:color w:val="000000"/>
              </w:rPr>
              <w:t>“</w:t>
            </w:r>
            <w:r>
              <w:rPr>
                <w:rFonts w:eastAsia="仿宋_GB2312"/>
                <w:color w:val="000000"/>
              </w:rPr>
              <w:t>查农资、保春耕</w:t>
            </w:r>
            <w:r>
              <w:rPr>
                <w:rFonts w:eastAsia="仿宋_GB2312"/>
                <w:color w:val="000000"/>
              </w:rPr>
              <w:t>”</w:t>
            </w:r>
            <w:r>
              <w:rPr>
                <w:rFonts w:eastAsia="仿宋_GB2312"/>
                <w:color w:val="000000"/>
              </w:rPr>
              <w:t>食品质量安全等专项检查活动，开展形式多样的普法教育和宣传活动，打击违法行为，普及法律知识</w:t>
            </w:r>
            <w:r>
              <w:rPr>
                <w:rFonts w:eastAsia="仿宋_GB2312"/>
                <w:color w:val="000000"/>
              </w:rPr>
              <w:t xml:space="preserve">, </w:t>
            </w:r>
            <w:r>
              <w:rPr>
                <w:rFonts w:eastAsia="仿宋_GB2312"/>
                <w:color w:val="000000"/>
              </w:rPr>
              <w:t>增强生产经营者法律意识，营造良好的市场法治氛围。</w:t>
            </w:r>
          </w:p>
        </w:tc>
        <w:tc>
          <w:tcPr>
            <w:tcW w:w="457" w:type="dxa"/>
          </w:tcPr>
          <w:p w:rsidR="00CD45F4" w:rsidRDefault="00CD45F4">
            <w:pPr>
              <w:spacing w:line="280" w:lineRule="exact"/>
              <w:rPr>
                <w:rFonts w:eastAsia="仿宋_GB2312"/>
                <w:color w:val="000000"/>
              </w:rPr>
            </w:pPr>
          </w:p>
        </w:tc>
      </w:tr>
      <w:tr w:rsidR="00CD45F4">
        <w:trPr>
          <w:trHeight w:hRule="exact" w:val="1295"/>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4</w:t>
            </w:r>
          </w:p>
        </w:tc>
        <w:tc>
          <w:tcPr>
            <w:tcW w:w="13517" w:type="dxa"/>
            <w:vAlign w:val="center"/>
          </w:tcPr>
          <w:p w:rsidR="00CD45F4" w:rsidRDefault="0081687F">
            <w:pPr>
              <w:spacing w:line="280" w:lineRule="exact"/>
              <w:rPr>
                <w:rFonts w:eastAsia="仿宋_GB2312"/>
                <w:color w:val="000000"/>
              </w:rPr>
            </w:pPr>
            <w:r>
              <w:rPr>
                <w:rFonts w:eastAsia="仿宋_GB2312"/>
                <w:color w:val="000000"/>
              </w:rPr>
              <w:t>广泛宣传普及《市场监督管理行政处罚程序暂行规定》《</w:t>
            </w:r>
            <w:r w:rsidR="007C734D">
              <w:rPr>
                <w:rFonts w:eastAsia="仿宋_GB2312"/>
                <w:color w:val="000000"/>
              </w:rPr>
              <w:t>中华人民共和国</w:t>
            </w:r>
            <w:r>
              <w:rPr>
                <w:rFonts w:eastAsia="仿宋_GB2312"/>
                <w:color w:val="000000"/>
              </w:rPr>
              <w:t>公司法》《企业信息公示暂行条例》《</w:t>
            </w:r>
            <w:r w:rsidR="007C734D">
              <w:rPr>
                <w:rFonts w:eastAsia="仿宋_GB2312"/>
                <w:color w:val="000000"/>
              </w:rPr>
              <w:t>中华人民共和国</w:t>
            </w:r>
            <w:r>
              <w:rPr>
                <w:rFonts w:eastAsia="仿宋_GB2312"/>
                <w:color w:val="000000"/>
              </w:rPr>
              <w:t>严重违法失信企业名单管理暂行办法》《</w:t>
            </w:r>
            <w:r w:rsidR="007C734D">
              <w:rPr>
                <w:rFonts w:eastAsia="仿宋_GB2312"/>
                <w:color w:val="000000"/>
              </w:rPr>
              <w:t>中华人民共和国</w:t>
            </w:r>
            <w:r>
              <w:rPr>
                <w:rFonts w:eastAsia="仿宋_GB2312"/>
                <w:color w:val="000000"/>
              </w:rPr>
              <w:t>反垄断法》《直销管理条例》《禁止传销条例》《</w:t>
            </w:r>
            <w:r w:rsidR="007C734D">
              <w:rPr>
                <w:rFonts w:eastAsia="仿宋_GB2312"/>
                <w:color w:val="000000"/>
              </w:rPr>
              <w:t>中华人民共和国</w:t>
            </w:r>
            <w:r>
              <w:rPr>
                <w:rFonts w:eastAsia="仿宋_GB2312"/>
                <w:color w:val="000000"/>
              </w:rPr>
              <w:t>价格法》《</w:t>
            </w:r>
            <w:r w:rsidR="007C734D">
              <w:rPr>
                <w:rFonts w:eastAsia="仿宋_GB2312"/>
                <w:color w:val="000000"/>
              </w:rPr>
              <w:t>中华人民共和国</w:t>
            </w:r>
            <w:r>
              <w:rPr>
                <w:rFonts w:eastAsia="仿宋_GB2312"/>
                <w:color w:val="000000"/>
              </w:rPr>
              <w:t>反不正当竞争法》《地方党政领导干部食品安全责任制规定》《</w:t>
            </w:r>
            <w:r w:rsidR="007C734D">
              <w:rPr>
                <w:rFonts w:eastAsia="仿宋_GB2312"/>
                <w:color w:val="000000"/>
              </w:rPr>
              <w:t>中华人民共和国</w:t>
            </w:r>
            <w:r>
              <w:rPr>
                <w:rFonts w:eastAsia="仿宋_GB2312"/>
                <w:color w:val="000000"/>
              </w:rPr>
              <w:t>食品安全法》《</w:t>
            </w:r>
            <w:r w:rsidR="007C734D">
              <w:rPr>
                <w:rFonts w:eastAsia="仿宋_GB2312"/>
                <w:color w:val="000000"/>
              </w:rPr>
              <w:t>中华人民共和国</w:t>
            </w:r>
            <w:r>
              <w:rPr>
                <w:rFonts w:eastAsia="仿宋_GB2312"/>
                <w:color w:val="000000"/>
              </w:rPr>
              <w:t>产品质量法》《</w:t>
            </w:r>
            <w:r w:rsidR="007C734D">
              <w:rPr>
                <w:rFonts w:eastAsia="仿宋_GB2312"/>
                <w:color w:val="000000"/>
              </w:rPr>
              <w:t>中华人民共和国</w:t>
            </w:r>
            <w:r>
              <w:rPr>
                <w:rFonts w:eastAsia="仿宋_GB2312"/>
                <w:color w:val="000000"/>
              </w:rPr>
              <w:t>广告法》《</w:t>
            </w:r>
            <w:r w:rsidR="007C734D">
              <w:rPr>
                <w:rFonts w:eastAsia="仿宋_GB2312"/>
                <w:color w:val="000000"/>
              </w:rPr>
              <w:t>中华人民共和国</w:t>
            </w:r>
            <w:r>
              <w:rPr>
                <w:rFonts w:eastAsia="仿宋_GB2312"/>
                <w:color w:val="000000"/>
              </w:rPr>
              <w:t>药品管理法》《中华人民共和国特种设备安全法》《</w:t>
            </w:r>
            <w:r w:rsidR="007C734D">
              <w:rPr>
                <w:rFonts w:eastAsia="仿宋_GB2312"/>
                <w:color w:val="000000"/>
              </w:rPr>
              <w:t>中华人民共和国</w:t>
            </w:r>
            <w:r>
              <w:rPr>
                <w:rFonts w:eastAsia="仿宋_GB2312"/>
                <w:color w:val="000000"/>
              </w:rPr>
              <w:t>商标法》《</w:t>
            </w:r>
            <w:r w:rsidR="007C734D">
              <w:rPr>
                <w:rFonts w:eastAsia="仿宋_GB2312"/>
                <w:color w:val="000000"/>
              </w:rPr>
              <w:t>中华人民共和国</w:t>
            </w:r>
            <w:r>
              <w:rPr>
                <w:rFonts w:eastAsia="仿宋_GB2312"/>
                <w:color w:val="000000"/>
              </w:rPr>
              <w:t>专利法》《湖南省专利条例》《国防专利条例》《</w:t>
            </w:r>
            <w:r w:rsidR="007C734D">
              <w:rPr>
                <w:rFonts w:eastAsia="仿宋_GB2312"/>
                <w:color w:val="000000"/>
              </w:rPr>
              <w:t>中华人民共和国</w:t>
            </w:r>
            <w:r>
              <w:rPr>
                <w:rFonts w:eastAsia="仿宋_GB2312"/>
                <w:color w:val="000000"/>
              </w:rPr>
              <w:t>标准化法》《</w:t>
            </w:r>
            <w:r w:rsidR="007C734D">
              <w:rPr>
                <w:rFonts w:eastAsia="仿宋_GB2312"/>
                <w:color w:val="000000"/>
              </w:rPr>
              <w:t>中华人民共和国</w:t>
            </w:r>
            <w:r>
              <w:rPr>
                <w:rFonts w:eastAsia="仿宋_GB2312"/>
                <w:color w:val="000000"/>
              </w:rPr>
              <w:t>食盐专营办法》《</w:t>
            </w:r>
            <w:r w:rsidR="007C734D">
              <w:rPr>
                <w:rFonts w:eastAsia="仿宋_GB2312"/>
                <w:color w:val="000000"/>
              </w:rPr>
              <w:t>中华人民共和国</w:t>
            </w:r>
            <w:r>
              <w:rPr>
                <w:rFonts w:eastAsia="仿宋_GB2312"/>
                <w:color w:val="000000"/>
              </w:rPr>
              <w:t>婴幼儿配方乳粉产品配方注册管理办法》《</w:t>
            </w:r>
            <w:r w:rsidR="007C734D">
              <w:rPr>
                <w:rFonts w:eastAsia="仿宋_GB2312"/>
                <w:color w:val="000000"/>
              </w:rPr>
              <w:t>中华人民共和国</w:t>
            </w:r>
            <w:r>
              <w:rPr>
                <w:rFonts w:eastAsia="仿宋_GB2312"/>
                <w:color w:val="000000"/>
              </w:rPr>
              <w:t>长江保护法》等与市场监管工作相关的法律法规规章。</w:t>
            </w:r>
          </w:p>
        </w:tc>
        <w:tc>
          <w:tcPr>
            <w:tcW w:w="457" w:type="dxa"/>
            <w:vAlign w:val="center"/>
          </w:tcPr>
          <w:p w:rsidR="00CD45F4" w:rsidRDefault="00CD45F4">
            <w:pPr>
              <w:rPr>
                <w:color w:val="000000"/>
              </w:rPr>
            </w:pPr>
          </w:p>
          <w:p w:rsidR="00CD45F4" w:rsidRDefault="00CD45F4">
            <w:pPr>
              <w:pStyle w:val="a4"/>
              <w:rPr>
                <w:color w:val="000000"/>
              </w:rPr>
            </w:pPr>
          </w:p>
        </w:tc>
      </w:tr>
      <w:tr w:rsidR="00CD45F4">
        <w:trPr>
          <w:trHeight w:hRule="exact" w:val="680"/>
          <w:jc w:val="center"/>
        </w:trPr>
        <w:tc>
          <w:tcPr>
            <w:tcW w:w="513" w:type="dxa"/>
            <w:vMerge w:val="restart"/>
            <w:vAlign w:val="center"/>
          </w:tcPr>
          <w:p w:rsidR="00CD45F4" w:rsidRDefault="0081687F">
            <w:pPr>
              <w:jc w:val="center"/>
              <w:rPr>
                <w:rFonts w:eastAsia="仿宋_GB2312"/>
                <w:color w:val="000000"/>
                <w:szCs w:val="21"/>
              </w:rPr>
            </w:pPr>
            <w:r>
              <w:rPr>
                <w:rFonts w:eastAsia="仿宋_GB2312" w:hAnsi="仿宋_GB2312" w:hint="eastAsia"/>
                <w:color w:val="000000"/>
                <w:szCs w:val="21"/>
              </w:rPr>
              <w:t>区</w:t>
            </w:r>
            <w:r>
              <w:rPr>
                <w:rFonts w:eastAsia="仿宋_GB2312" w:hAnsi="仿宋_GB2312"/>
                <w:color w:val="000000"/>
                <w:szCs w:val="21"/>
              </w:rPr>
              <w:lastRenderedPageBreak/>
              <w:t>统计局</w:t>
            </w: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lastRenderedPageBreak/>
              <w:t>1</w:t>
            </w:r>
          </w:p>
        </w:tc>
        <w:tc>
          <w:tcPr>
            <w:tcW w:w="13517" w:type="dxa"/>
            <w:vAlign w:val="center"/>
          </w:tcPr>
          <w:p w:rsidR="00CD45F4" w:rsidRDefault="0081687F">
            <w:pPr>
              <w:spacing w:line="280" w:lineRule="exact"/>
              <w:rPr>
                <w:rFonts w:eastAsia="仿宋_GB2312"/>
                <w:color w:val="000000"/>
              </w:rPr>
            </w:pPr>
            <w:r>
              <w:rPr>
                <w:rFonts w:eastAsia="仿宋_GB2312"/>
                <w:color w:val="000000"/>
              </w:rPr>
              <w:t>在机关适时集中开展</w:t>
            </w:r>
            <w:r>
              <w:rPr>
                <w:rFonts w:eastAsia="仿宋_GB2312"/>
                <w:color w:val="000000"/>
              </w:rPr>
              <w:t>“</w:t>
            </w:r>
            <w:r>
              <w:rPr>
                <w:rFonts w:eastAsia="仿宋_GB2312"/>
                <w:color w:val="000000"/>
              </w:rPr>
              <w:t>统计法学法考法</w:t>
            </w:r>
            <w:r>
              <w:rPr>
                <w:rFonts w:eastAsia="仿宋_GB2312"/>
                <w:color w:val="000000"/>
              </w:rPr>
              <w:t>”</w:t>
            </w:r>
            <w:r>
              <w:rPr>
                <w:rFonts w:eastAsia="仿宋_GB2312"/>
                <w:color w:val="000000"/>
              </w:rPr>
              <w:t>活动。</w:t>
            </w:r>
          </w:p>
        </w:tc>
        <w:tc>
          <w:tcPr>
            <w:tcW w:w="457" w:type="dxa"/>
            <w:vAlign w:val="center"/>
          </w:tcPr>
          <w:p w:rsidR="00CD45F4" w:rsidRDefault="00CD45F4">
            <w:pPr>
              <w:rPr>
                <w:color w:val="000000"/>
              </w:rPr>
            </w:pPr>
          </w:p>
          <w:p w:rsidR="00CD45F4" w:rsidRDefault="00CD45F4">
            <w:pPr>
              <w:pStyle w:val="a4"/>
              <w:rPr>
                <w:color w:val="000000"/>
              </w:rPr>
            </w:pPr>
          </w:p>
        </w:tc>
      </w:tr>
      <w:tr w:rsidR="00CD45F4">
        <w:trPr>
          <w:trHeight w:hRule="exact" w:val="635"/>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积极推进统计法入基层。</w:t>
            </w:r>
          </w:p>
        </w:tc>
        <w:tc>
          <w:tcPr>
            <w:tcW w:w="457" w:type="dxa"/>
            <w:vAlign w:val="center"/>
          </w:tcPr>
          <w:p w:rsidR="00CD45F4" w:rsidRDefault="00CD45F4">
            <w:pPr>
              <w:rPr>
                <w:rFonts w:eastAsia="仿宋_GB2312"/>
                <w:color w:val="000000"/>
                <w:szCs w:val="21"/>
              </w:rPr>
            </w:pPr>
          </w:p>
        </w:tc>
      </w:tr>
      <w:tr w:rsidR="00CD45F4">
        <w:trPr>
          <w:trHeight w:hRule="exact" w:val="605"/>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3</w:t>
            </w:r>
          </w:p>
        </w:tc>
        <w:tc>
          <w:tcPr>
            <w:tcW w:w="13517" w:type="dxa"/>
            <w:vAlign w:val="center"/>
          </w:tcPr>
          <w:p w:rsidR="00CD45F4" w:rsidRDefault="0081687F">
            <w:pPr>
              <w:spacing w:line="280" w:lineRule="exact"/>
              <w:rPr>
                <w:rFonts w:eastAsia="仿宋_GB2312"/>
                <w:color w:val="000000"/>
              </w:rPr>
            </w:pPr>
            <w:r>
              <w:rPr>
                <w:rFonts w:eastAsia="仿宋_GB2312"/>
                <w:color w:val="000000"/>
              </w:rPr>
              <w:t>开展统计法集中宣传月活动和</w:t>
            </w:r>
            <w:r>
              <w:rPr>
                <w:rFonts w:eastAsia="仿宋_GB2312"/>
                <w:color w:val="000000"/>
              </w:rPr>
              <w:t>“12·8”</w:t>
            </w:r>
            <w:r>
              <w:rPr>
                <w:rFonts w:eastAsia="仿宋_GB2312"/>
                <w:color w:val="000000"/>
              </w:rPr>
              <w:t>统计法宣传日活动。</w:t>
            </w:r>
          </w:p>
        </w:tc>
        <w:tc>
          <w:tcPr>
            <w:tcW w:w="457" w:type="dxa"/>
            <w:vAlign w:val="center"/>
          </w:tcPr>
          <w:p w:rsidR="00CD45F4" w:rsidRDefault="00CD45F4">
            <w:pPr>
              <w:rPr>
                <w:color w:val="000000"/>
              </w:rPr>
            </w:pPr>
          </w:p>
          <w:p w:rsidR="00CD45F4" w:rsidRDefault="00CD45F4">
            <w:pPr>
              <w:pStyle w:val="a4"/>
              <w:rPr>
                <w:color w:val="000000"/>
              </w:rPr>
            </w:pPr>
          </w:p>
        </w:tc>
      </w:tr>
      <w:tr w:rsidR="00CD45F4">
        <w:trPr>
          <w:trHeight w:hRule="exact" w:val="757"/>
          <w:jc w:val="center"/>
        </w:trPr>
        <w:tc>
          <w:tcPr>
            <w:tcW w:w="513" w:type="dxa"/>
            <w:vMerge w:val="restart"/>
            <w:vAlign w:val="center"/>
          </w:tcPr>
          <w:p w:rsidR="00CD45F4" w:rsidRDefault="0081687F">
            <w:pPr>
              <w:jc w:val="center"/>
              <w:rPr>
                <w:rFonts w:eastAsia="仿宋_GB2312" w:hAnsi="仿宋_GB2312"/>
                <w:color w:val="000000"/>
                <w:szCs w:val="21"/>
              </w:rPr>
            </w:pPr>
            <w:r>
              <w:rPr>
                <w:rFonts w:eastAsia="仿宋_GB2312" w:hAnsi="仿宋_GB2312" w:hint="eastAsia"/>
                <w:color w:val="000000"/>
                <w:szCs w:val="21"/>
              </w:rPr>
              <w:t>区</w:t>
            </w:r>
            <w:r>
              <w:rPr>
                <w:rFonts w:eastAsia="仿宋_GB2312" w:hAnsi="仿宋_GB2312"/>
                <w:color w:val="000000"/>
                <w:szCs w:val="21"/>
              </w:rPr>
              <w:t>城</w:t>
            </w:r>
          </w:p>
          <w:p w:rsidR="00CD45F4" w:rsidRDefault="0081687F">
            <w:pPr>
              <w:jc w:val="center"/>
              <w:rPr>
                <w:rFonts w:eastAsia="仿宋_GB2312"/>
                <w:color w:val="000000"/>
                <w:szCs w:val="21"/>
              </w:rPr>
            </w:pPr>
            <w:r>
              <w:rPr>
                <w:rFonts w:eastAsia="仿宋_GB2312" w:hAnsi="仿宋_GB2312"/>
                <w:color w:val="000000"/>
                <w:szCs w:val="21"/>
              </w:rPr>
              <w:t>管执法局</w:t>
            </w: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1</w:t>
            </w:r>
          </w:p>
        </w:tc>
        <w:tc>
          <w:tcPr>
            <w:tcW w:w="13517" w:type="dxa"/>
            <w:vAlign w:val="center"/>
          </w:tcPr>
          <w:p w:rsidR="00CD45F4" w:rsidRDefault="0081687F">
            <w:pPr>
              <w:spacing w:line="280" w:lineRule="exact"/>
              <w:rPr>
                <w:rFonts w:eastAsia="仿宋_GB2312"/>
                <w:color w:val="000000"/>
              </w:rPr>
            </w:pPr>
            <w:r>
              <w:rPr>
                <w:rFonts w:eastAsia="仿宋_GB2312"/>
                <w:color w:val="000000"/>
              </w:rPr>
              <w:t>在</w:t>
            </w:r>
            <w:r>
              <w:rPr>
                <w:rFonts w:eastAsia="仿宋_GB2312"/>
                <w:color w:val="000000"/>
              </w:rPr>
              <w:t>“4·15”</w:t>
            </w:r>
            <w:r>
              <w:rPr>
                <w:rFonts w:eastAsia="仿宋_GB2312"/>
                <w:color w:val="000000"/>
              </w:rPr>
              <w:t>全民国家安全教育日、青少年法治宣传教育周、</w:t>
            </w:r>
            <w:r>
              <w:rPr>
                <w:rFonts w:eastAsia="仿宋_GB2312"/>
                <w:color w:val="000000"/>
              </w:rPr>
              <w:t>“12·4”</w:t>
            </w:r>
            <w:r>
              <w:rPr>
                <w:rFonts w:eastAsia="仿宋_GB2312"/>
                <w:color w:val="000000"/>
              </w:rPr>
              <w:t>国家宪法日等重大节点，安排城区各主干道户外</w:t>
            </w:r>
            <w:r>
              <w:rPr>
                <w:rFonts w:eastAsia="仿宋_GB2312"/>
                <w:color w:val="000000"/>
              </w:rPr>
              <w:t>led</w:t>
            </w:r>
            <w:r>
              <w:rPr>
                <w:rFonts w:eastAsia="仿宋_GB2312"/>
                <w:color w:val="000000"/>
              </w:rPr>
              <w:t>屏播放公益普法视频或图片广告，年内不少于</w:t>
            </w:r>
            <w:r>
              <w:rPr>
                <w:rFonts w:eastAsia="仿宋_GB2312"/>
                <w:color w:val="000000"/>
              </w:rPr>
              <w:t>3</w:t>
            </w:r>
            <w:r>
              <w:rPr>
                <w:rFonts w:eastAsia="仿宋_GB2312"/>
                <w:color w:val="000000"/>
              </w:rPr>
              <w:t>次。</w:t>
            </w:r>
          </w:p>
        </w:tc>
        <w:tc>
          <w:tcPr>
            <w:tcW w:w="457" w:type="dxa"/>
          </w:tcPr>
          <w:p w:rsidR="00CD45F4" w:rsidRDefault="00CD45F4">
            <w:pPr>
              <w:spacing w:line="280" w:lineRule="exact"/>
              <w:rPr>
                <w:rFonts w:eastAsia="仿宋_GB2312"/>
                <w:color w:val="000000"/>
              </w:rPr>
            </w:pPr>
          </w:p>
        </w:tc>
      </w:tr>
      <w:tr w:rsidR="00CD45F4">
        <w:trPr>
          <w:trHeight w:val="702"/>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组织全系统行政执法人员开展城市管理综合执法相关法律法规培训，年内不少于</w:t>
            </w:r>
            <w:r>
              <w:rPr>
                <w:rFonts w:eastAsia="仿宋_GB2312"/>
                <w:color w:val="000000"/>
              </w:rPr>
              <w:t>1</w:t>
            </w:r>
            <w:r>
              <w:rPr>
                <w:rFonts w:eastAsia="仿宋_GB2312"/>
                <w:color w:val="000000"/>
              </w:rPr>
              <w:t>次。</w:t>
            </w:r>
          </w:p>
        </w:tc>
        <w:tc>
          <w:tcPr>
            <w:tcW w:w="457" w:type="dxa"/>
          </w:tcPr>
          <w:p w:rsidR="00CD45F4" w:rsidRDefault="00CD45F4">
            <w:pPr>
              <w:spacing w:line="280" w:lineRule="exact"/>
              <w:rPr>
                <w:rFonts w:eastAsia="仿宋_GB2312"/>
                <w:color w:val="000000"/>
              </w:rPr>
            </w:pPr>
          </w:p>
        </w:tc>
      </w:tr>
      <w:tr w:rsidR="00CD45F4">
        <w:trPr>
          <w:trHeight w:val="750"/>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3</w:t>
            </w:r>
          </w:p>
        </w:tc>
        <w:tc>
          <w:tcPr>
            <w:tcW w:w="13517" w:type="dxa"/>
            <w:vAlign w:val="center"/>
          </w:tcPr>
          <w:p w:rsidR="00CD45F4" w:rsidRDefault="0081687F">
            <w:pPr>
              <w:spacing w:line="280" w:lineRule="exact"/>
              <w:rPr>
                <w:rFonts w:eastAsia="仿宋_GB2312"/>
                <w:color w:val="000000"/>
              </w:rPr>
            </w:pPr>
            <w:r>
              <w:rPr>
                <w:rFonts w:eastAsia="仿宋_GB2312"/>
                <w:color w:val="000000"/>
              </w:rPr>
              <w:t>在城市管理综合执法工作中，面向执法、管理和服务对象开展《衡阳市城市市容和环境卫生管理条例》等法律法规宣传，提高群众对城管执法工作的理解度、支持度和满意度。</w:t>
            </w:r>
          </w:p>
        </w:tc>
        <w:tc>
          <w:tcPr>
            <w:tcW w:w="457" w:type="dxa"/>
          </w:tcPr>
          <w:p w:rsidR="00CD45F4" w:rsidRDefault="00CD45F4">
            <w:pPr>
              <w:spacing w:line="280" w:lineRule="exact"/>
              <w:rPr>
                <w:rFonts w:eastAsia="仿宋_GB2312"/>
                <w:color w:val="000000"/>
              </w:rPr>
            </w:pPr>
          </w:p>
        </w:tc>
      </w:tr>
      <w:tr w:rsidR="00CD45F4">
        <w:trPr>
          <w:trHeight w:val="817"/>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4</w:t>
            </w:r>
          </w:p>
        </w:tc>
        <w:tc>
          <w:tcPr>
            <w:tcW w:w="13517" w:type="dxa"/>
            <w:vAlign w:val="center"/>
          </w:tcPr>
          <w:p w:rsidR="00CD45F4" w:rsidRDefault="0081687F">
            <w:pPr>
              <w:spacing w:line="280" w:lineRule="exact"/>
              <w:rPr>
                <w:rFonts w:eastAsia="仿宋_GB2312"/>
                <w:color w:val="000000"/>
              </w:rPr>
            </w:pPr>
            <w:r>
              <w:rPr>
                <w:rFonts w:eastAsia="仿宋_GB2312"/>
                <w:color w:val="000000"/>
              </w:rPr>
              <w:t>结合城管业务工作，加强对《城市市容和环境卫生管理条例》《城市绿化条例》《城市供水条例》《城镇排水与污水处理条例》《城镇燃气管理条例》《湖南省燃气管理条例》《湖南省城市综合管理条例》《衡阳市城市市容和环境卫生管理条例》的普法宣传工作。</w:t>
            </w:r>
          </w:p>
        </w:tc>
        <w:tc>
          <w:tcPr>
            <w:tcW w:w="457" w:type="dxa"/>
          </w:tcPr>
          <w:p w:rsidR="00CD45F4" w:rsidRDefault="00CD45F4">
            <w:pPr>
              <w:spacing w:line="280" w:lineRule="exact"/>
              <w:rPr>
                <w:rFonts w:eastAsia="仿宋_GB2312"/>
                <w:color w:val="000000"/>
              </w:rPr>
            </w:pPr>
          </w:p>
        </w:tc>
      </w:tr>
      <w:tr w:rsidR="00CD45F4">
        <w:trPr>
          <w:trHeight w:hRule="exact" w:val="665"/>
          <w:jc w:val="center"/>
        </w:trPr>
        <w:tc>
          <w:tcPr>
            <w:tcW w:w="513" w:type="dxa"/>
            <w:vMerge w:val="restart"/>
            <w:vAlign w:val="center"/>
          </w:tcPr>
          <w:p w:rsidR="00CD45F4" w:rsidRDefault="0081687F">
            <w:pPr>
              <w:jc w:val="center"/>
              <w:rPr>
                <w:rFonts w:eastAsia="仿宋_GB2312"/>
                <w:color w:val="000000"/>
                <w:szCs w:val="21"/>
              </w:rPr>
            </w:pPr>
            <w:r>
              <w:rPr>
                <w:rFonts w:eastAsia="仿宋_GB2312" w:hAnsi="仿宋_GB2312" w:hint="eastAsia"/>
                <w:color w:val="000000"/>
                <w:szCs w:val="21"/>
              </w:rPr>
              <w:t>区</w:t>
            </w:r>
            <w:r>
              <w:rPr>
                <w:rFonts w:eastAsia="仿宋_GB2312" w:hAnsi="仿宋_GB2312"/>
                <w:color w:val="000000"/>
                <w:szCs w:val="21"/>
              </w:rPr>
              <w:t>人防办</w:t>
            </w: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1</w:t>
            </w:r>
          </w:p>
        </w:tc>
        <w:tc>
          <w:tcPr>
            <w:tcW w:w="13517" w:type="dxa"/>
            <w:vAlign w:val="center"/>
          </w:tcPr>
          <w:p w:rsidR="00CD45F4" w:rsidRDefault="0081687F">
            <w:pPr>
              <w:spacing w:line="280" w:lineRule="exact"/>
              <w:rPr>
                <w:rFonts w:eastAsia="仿宋_GB2312"/>
                <w:color w:val="000000"/>
              </w:rPr>
            </w:pPr>
            <w:r>
              <w:rPr>
                <w:rFonts w:eastAsia="仿宋_GB2312"/>
                <w:color w:val="000000"/>
              </w:rPr>
              <w:t>根据人防行业特点，重点对建筑企业、开发商，以及人防从业单位、协会等进行有针对性的政策法规宣传，提高普法宣传效果。</w:t>
            </w:r>
          </w:p>
        </w:tc>
        <w:tc>
          <w:tcPr>
            <w:tcW w:w="457" w:type="dxa"/>
          </w:tcPr>
          <w:p w:rsidR="00CD45F4" w:rsidRDefault="00CD45F4">
            <w:pPr>
              <w:spacing w:line="280" w:lineRule="exact"/>
              <w:rPr>
                <w:rFonts w:eastAsia="仿宋_GB2312"/>
                <w:color w:val="000000"/>
              </w:rPr>
            </w:pPr>
          </w:p>
        </w:tc>
      </w:tr>
      <w:tr w:rsidR="00CD45F4">
        <w:trPr>
          <w:trHeight w:hRule="exact" w:val="665"/>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利用</w:t>
            </w:r>
            <w:r>
              <w:rPr>
                <w:rFonts w:eastAsia="仿宋_GB2312"/>
                <w:color w:val="000000"/>
              </w:rPr>
              <w:t>“4·15”</w:t>
            </w:r>
            <w:r>
              <w:rPr>
                <w:rFonts w:eastAsia="仿宋_GB2312"/>
                <w:color w:val="000000"/>
              </w:rPr>
              <w:t>国家安全教育日、</w:t>
            </w:r>
            <w:r>
              <w:rPr>
                <w:rFonts w:eastAsia="仿宋_GB2312"/>
                <w:color w:val="000000"/>
              </w:rPr>
              <w:t>“5·12”</w:t>
            </w:r>
            <w:r>
              <w:rPr>
                <w:rFonts w:eastAsia="仿宋_GB2312"/>
                <w:color w:val="000000"/>
              </w:rPr>
              <w:t>防灾减灾日、</w:t>
            </w:r>
            <w:r>
              <w:rPr>
                <w:rFonts w:eastAsia="仿宋_GB2312"/>
                <w:color w:val="000000"/>
              </w:rPr>
              <w:t>“11·1”</w:t>
            </w:r>
            <w:r>
              <w:rPr>
                <w:rFonts w:eastAsia="仿宋_GB2312"/>
                <w:color w:val="000000"/>
              </w:rPr>
              <w:t>防空警报试鸣日、</w:t>
            </w:r>
            <w:r>
              <w:rPr>
                <w:rFonts w:eastAsia="仿宋_GB2312"/>
                <w:color w:val="000000"/>
              </w:rPr>
              <w:t>“12·4”</w:t>
            </w:r>
            <w:r>
              <w:rPr>
                <w:rFonts w:eastAsia="仿宋_GB2312"/>
                <w:color w:val="000000"/>
              </w:rPr>
              <w:t>国家宪法日等重要节点开展一系列形式多样、内容丰富的人防法治宣传活动。</w:t>
            </w:r>
          </w:p>
        </w:tc>
        <w:tc>
          <w:tcPr>
            <w:tcW w:w="457" w:type="dxa"/>
          </w:tcPr>
          <w:p w:rsidR="00CD45F4" w:rsidRDefault="00CD45F4">
            <w:pPr>
              <w:spacing w:line="280" w:lineRule="exact"/>
              <w:rPr>
                <w:rFonts w:eastAsia="仿宋_GB2312"/>
                <w:color w:val="000000"/>
              </w:rPr>
            </w:pPr>
          </w:p>
        </w:tc>
      </w:tr>
      <w:tr w:rsidR="00CD45F4">
        <w:trPr>
          <w:trHeight w:hRule="exact" w:val="580"/>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3</w:t>
            </w:r>
          </w:p>
        </w:tc>
        <w:tc>
          <w:tcPr>
            <w:tcW w:w="13517" w:type="dxa"/>
            <w:vAlign w:val="center"/>
          </w:tcPr>
          <w:p w:rsidR="00CD45F4" w:rsidRDefault="0081687F">
            <w:pPr>
              <w:spacing w:line="280" w:lineRule="exact"/>
              <w:rPr>
                <w:rFonts w:eastAsia="仿宋_GB2312"/>
                <w:color w:val="000000"/>
              </w:rPr>
            </w:pPr>
            <w:r>
              <w:rPr>
                <w:rFonts w:eastAsia="仿宋_GB2312"/>
                <w:color w:val="000000"/>
              </w:rPr>
              <w:t>大力推进人防法治宣传进机关、进学校、进社区、进企业、进媒体，努力营造全社会了解人防、关心人防、支持人防的良好氛围。</w:t>
            </w:r>
          </w:p>
        </w:tc>
        <w:tc>
          <w:tcPr>
            <w:tcW w:w="457" w:type="dxa"/>
          </w:tcPr>
          <w:p w:rsidR="00CD45F4" w:rsidRDefault="00CD45F4">
            <w:pPr>
              <w:spacing w:line="280" w:lineRule="exact"/>
              <w:rPr>
                <w:rFonts w:eastAsia="仿宋_GB2312"/>
                <w:color w:val="000000"/>
              </w:rPr>
            </w:pPr>
          </w:p>
        </w:tc>
      </w:tr>
      <w:tr w:rsidR="00CD45F4">
        <w:trPr>
          <w:trHeight w:hRule="exact" w:val="940"/>
          <w:jc w:val="center"/>
        </w:trPr>
        <w:tc>
          <w:tcPr>
            <w:tcW w:w="513" w:type="dxa"/>
            <w:vMerge w:val="restart"/>
            <w:vAlign w:val="center"/>
          </w:tcPr>
          <w:p w:rsidR="00CD45F4" w:rsidRDefault="0081687F">
            <w:pPr>
              <w:jc w:val="center"/>
              <w:rPr>
                <w:rFonts w:eastAsia="仿宋_GB2312"/>
                <w:color w:val="000000"/>
                <w:szCs w:val="21"/>
              </w:rPr>
            </w:pPr>
            <w:r>
              <w:rPr>
                <w:rFonts w:eastAsia="仿宋_GB2312" w:hAnsi="仿宋_GB2312" w:hint="eastAsia"/>
                <w:color w:val="000000"/>
                <w:szCs w:val="21"/>
              </w:rPr>
              <w:t>区</w:t>
            </w:r>
            <w:r>
              <w:rPr>
                <w:rFonts w:eastAsia="仿宋_GB2312" w:hAnsi="仿宋_GB2312"/>
                <w:color w:val="000000"/>
                <w:szCs w:val="21"/>
              </w:rPr>
              <w:t>信</w:t>
            </w:r>
            <w:r>
              <w:rPr>
                <w:rFonts w:eastAsia="仿宋_GB2312" w:hAnsi="仿宋_GB2312"/>
                <w:color w:val="000000"/>
                <w:szCs w:val="21"/>
              </w:rPr>
              <w:lastRenderedPageBreak/>
              <w:t>访局</w:t>
            </w: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lastRenderedPageBreak/>
              <w:t>1</w:t>
            </w:r>
          </w:p>
        </w:tc>
        <w:tc>
          <w:tcPr>
            <w:tcW w:w="13517" w:type="dxa"/>
            <w:vAlign w:val="center"/>
          </w:tcPr>
          <w:p w:rsidR="00CD45F4" w:rsidRDefault="0081687F">
            <w:pPr>
              <w:spacing w:line="280" w:lineRule="exact"/>
              <w:rPr>
                <w:rFonts w:eastAsia="仿宋_GB2312"/>
                <w:color w:val="000000"/>
              </w:rPr>
            </w:pPr>
            <w:r>
              <w:rPr>
                <w:rFonts w:eastAsia="仿宋_GB2312"/>
                <w:color w:val="000000"/>
              </w:rPr>
              <w:t>积极宣传《信访工作条例》等信访法规规章及处理违法信访行为的典型案例，坚持以案析理、以案说法，把宣传政策法规和教育引导贯穿于依法</w:t>
            </w:r>
            <w:proofErr w:type="gramStart"/>
            <w:r>
              <w:rPr>
                <w:rFonts w:eastAsia="仿宋_GB2312"/>
                <w:color w:val="000000"/>
              </w:rPr>
              <w:t>治访全</w:t>
            </w:r>
            <w:proofErr w:type="gramEnd"/>
            <w:r>
              <w:rPr>
                <w:rFonts w:eastAsia="仿宋_GB2312"/>
                <w:color w:val="000000"/>
              </w:rPr>
              <w:t>过程，提升干部依法规范办理信访案件水平，提升群众依法维护规范有序的信访秩序的自觉性；开展专题研讨或专题培训，提升信访干部法治素养。</w:t>
            </w:r>
          </w:p>
        </w:tc>
        <w:tc>
          <w:tcPr>
            <w:tcW w:w="457" w:type="dxa"/>
          </w:tcPr>
          <w:p w:rsidR="00CD45F4" w:rsidRDefault="00CD45F4">
            <w:pPr>
              <w:spacing w:line="280" w:lineRule="exact"/>
              <w:rPr>
                <w:rFonts w:eastAsia="仿宋_GB2312"/>
                <w:color w:val="000000"/>
              </w:rPr>
            </w:pPr>
          </w:p>
        </w:tc>
      </w:tr>
      <w:tr w:rsidR="00CD45F4">
        <w:trPr>
          <w:trHeight w:hRule="exact" w:val="555"/>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组织开展《信访工作条例》宣传、信访法治宣传月等活动。</w:t>
            </w:r>
          </w:p>
        </w:tc>
        <w:tc>
          <w:tcPr>
            <w:tcW w:w="457" w:type="dxa"/>
          </w:tcPr>
          <w:p w:rsidR="00CD45F4" w:rsidRDefault="00CD45F4">
            <w:pPr>
              <w:spacing w:line="280" w:lineRule="exact"/>
              <w:rPr>
                <w:rFonts w:eastAsia="仿宋_GB2312"/>
                <w:color w:val="000000"/>
              </w:rPr>
            </w:pPr>
          </w:p>
        </w:tc>
      </w:tr>
      <w:tr w:rsidR="00CD45F4">
        <w:trPr>
          <w:trHeight w:hRule="exact" w:val="585"/>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3</w:t>
            </w:r>
          </w:p>
        </w:tc>
        <w:tc>
          <w:tcPr>
            <w:tcW w:w="13517" w:type="dxa"/>
            <w:vAlign w:val="center"/>
          </w:tcPr>
          <w:p w:rsidR="00CD45F4" w:rsidRDefault="0081687F">
            <w:pPr>
              <w:spacing w:line="280" w:lineRule="exact"/>
              <w:rPr>
                <w:rFonts w:eastAsia="仿宋_GB2312"/>
                <w:color w:val="000000"/>
              </w:rPr>
            </w:pPr>
            <w:r>
              <w:rPr>
                <w:rFonts w:eastAsia="仿宋_GB2312"/>
                <w:color w:val="000000"/>
              </w:rPr>
              <w:t>通过横幅标语和网站专栏、电子屏滚动等宣传方式，开展网上信访宣传周活动。</w:t>
            </w:r>
          </w:p>
        </w:tc>
        <w:tc>
          <w:tcPr>
            <w:tcW w:w="457" w:type="dxa"/>
          </w:tcPr>
          <w:p w:rsidR="00CD45F4" w:rsidRDefault="00CD45F4">
            <w:pPr>
              <w:spacing w:line="280" w:lineRule="exact"/>
              <w:rPr>
                <w:rFonts w:eastAsia="仿宋_GB2312"/>
                <w:color w:val="000000"/>
              </w:rPr>
            </w:pPr>
          </w:p>
        </w:tc>
      </w:tr>
      <w:tr w:rsidR="00CD45F4">
        <w:trPr>
          <w:trHeight w:hRule="exact" w:val="882"/>
          <w:jc w:val="center"/>
        </w:trPr>
        <w:tc>
          <w:tcPr>
            <w:tcW w:w="513" w:type="dxa"/>
            <w:vMerge w:val="restart"/>
            <w:vAlign w:val="center"/>
          </w:tcPr>
          <w:p w:rsidR="00CD45F4" w:rsidRDefault="0081687F">
            <w:pPr>
              <w:jc w:val="center"/>
              <w:rPr>
                <w:rFonts w:eastAsia="仿宋_GB2312" w:hAnsi="仿宋_GB2312"/>
                <w:color w:val="000000"/>
                <w:szCs w:val="21"/>
              </w:rPr>
            </w:pPr>
            <w:r>
              <w:rPr>
                <w:rFonts w:eastAsia="仿宋_GB2312" w:hAnsi="仿宋_GB2312" w:hint="eastAsia"/>
                <w:color w:val="000000"/>
                <w:szCs w:val="21"/>
              </w:rPr>
              <w:t>区</w:t>
            </w:r>
            <w:proofErr w:type="gramStart"/>
            <w:r>
              <w:rPr>
                <w:rFonts w:eastAsia="仿宋_GB2312" w:hAnsi="仿宋_GB2312"/>
                <w:color w:val="000000"/>
                <w:szCs w:val="21"/>
              </w:rPr>
              <w:t>医</w:t>
            </w:r>
            <w:proofErr w:type="gramEnd"/>
          </w:p>
          <w:p w:rsidR="00CD45F4" w:rsidRDefault="0081687F">
            <w:pPr>
              <w:jc w:val="center"/>
              <w:rPr>
                <w:rFonts w:eastAsia="仿宋_GB2312"/>
                <w:color w:val="000000"/>
                <w:szCs w:val="21"/>
              </w:rPr>
            </w:pPr>
            <w:r>
              <w:rPr>
                <w:rFonts w:eastAsia="仿宋_GB2312" w:hAnsi="仿宋_GB2312"/>
                <w:color w:val="000000"/>
                <w:szCs w:val="21"/>
              </w:rPr>
              <w:t>保局</w:t>
            </w: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1</w:t>
            </w:r>
          </w:p>
        </w:tc>
        <w:tc>
          <w:tcPr>
            <w:tcW w:w="13517" w:type="dxa"/>
            <w:vAlign w:val="center"/>
          </w:tcPr>
          <w:p w:rsidR="00CD45F4" w:rsidRDefault="0081687F">
            <w:pPr>
              <w:spacing w:line="280" w:lineRule="exact"/>
              <w:rPr>
                <w:rFonts w:eastAsia="仿宋_GB2312"/>
                <w:color w:val="000000"/>
              </w:rPr>
            </w:pPr>
            <w:r>
              <w:rPr>
                <w:rFonts w:eastAsia="仿宋_GB2312"/>
                <w:color w:val="000000"/>
              </w:rPr>
              <w:t>通过网站宣传、讲座、活动宣传、组织统一学习、编印资料等多种形式，开展《</w:t>
            </w:r>
            <w:r w:rsidR="007C734D">
              <w:rPr>
                <w:rFonts w:eastAsia="仿宋_GB2312"/>
                <w:color w:val="000000"/>
              </w:rPr>
              <w:t>中华人民共和国</w:t>
            </w:r>
            <w:r>
              <w:rPr>
                <w:rFonts w:eastAsia="仿宋_GB2312"/>
                <w:color w:val="000000"/>
              </w:rPr>
              <w:t>社会保险法》、《</w:t>
            </w:r>
            <w:r w:rsidR="007C734D">
              <w:rPr>
                <w:rFonts w:eastAsia="仿宋_GB2312"/>
                <w:color w:val="000000"/>
              </w:rPr>
              <w:t>中华人民共和国</w:t>
            </w:r>
            <w:r>
              <w:rPr>
                <w:rFonts w:eastAsia="仿宋_GB2312"/>
                <w:color w:val="000000"/>
              </w:rPr>
              <w:t>基本医疗卫生与健康促进法》《</w:t>
            </w:r>
            <w:r w:rsidR="007C734D">
              <w:rPr>
                <w:rFonts w:eastAsia="仿宋_GB2312"/>
                <w:color w:val="000000"/>
              </w:rPr>
              <w:t>中华人民共和国</w:t>
            </w:r>
            <w:r>
              <w:rPr>
                <w:rFonts w:eastAsia="仿宋_GB2312"/>
                <w:color w:val="000000"/>
              </w:rPr>
              <w:t>药品管理法》《药品管理法实施条例》《</w:t>
            </w:r>
            <w:r w:rsidR="007C734D">
              <w:rPr>
                <w:rFonts w:eastAsia="仿宋_GB2312"/>
                <w:color w:val="000000"/>
              </w:rPr>
              <w:t>中华人民共和国</w:t>
            </w:r>
            <w:r>
              <w:rPr>
                <w:rFonts w:eastAsia="仿宋_GB2312"/>
                <w:color w:val="000000"/>
              </w:rPr>
              <w:t>价格法》《</w:t>
            </w:r>
            <w:r w:rsidR="00721A23">
              <w:rPr>
                <w:rFonts w:eastAsia="仿宋_GB2312"/>
                <w:color w:val="000000"/>
              </w:rPr>
              <w:t>医疗保障基金使用监督管理条例</w:t>
            </w:r>
            <w:r>
              <w:rPr>
                <w:rFonts w:eastAsia="仿宋_GB2312"/>
                <w:color w:val="000000"/>
              </w:rPr>
              <w:t>》《</w:t>
            </w:r>
            <w:r w:rsidR="007C734D">
              <w:rPr>
                <w:rFonts w:eastAsia="仿宋_GB2312"/>
                <w:color w:val="000000"/>
              </w:rPr>
              <w:t>中华人民共和国</w:t>
            </w:r>
            <w:r>
              <w:rPr>
                <w:rFonts w:eastAsia="仿宋_GB2312"/>
                <w:color w:val="000000"/>
              </w:rPr>
              <w:t>药品集中采购监督管理办法》《湖南省医疗救助办法》等法律法规的学习宣传活动。</w:t>
            </w:r>
          </w:p>
        </w:tc>
        <w:tc>
          <w:tcPr>
            <w:tcW w:w="457" w:type="dxa"/>
          </w:tcPr>
          <w:p w:rsidR="00CD45F4" w:rsidRDefault="00CD45F4">
            <w:pPr>
              <w:spacing w:line="280" w:lineRule="exact"/>
              <w:rPr>
                <w:rFonts w:eastAsia="仿宋_GB2312"/>
                <w:color w:val="000000"/>
              </w:rPr>
            </w:pPr>
          </w:p>
        </w:tc>
      </w:tr>
      <w:tr w:rsidR="00CD45F4">
        <w:trPr>
          <w:trHeight w:val="590"/>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认真组织开展</w:t>
            </w:r>
            <w:r>
              <w:rPr>
                <w:rFonts w:eastAsia="仿宋_GB2312"/>
                <w:color w:val="000000"/>
              </w:rPr>
              <w:t>“</w:t>
            </w:r>
            <w:r>
              <w:rPr>
                <w:rFonts w:eastAsia="仿宋_GB2312"/>
                <w:color w:val="000000"/>
              </w:rPr>
              <w:t>法律六进</w:t>
            </w:r>
            <w:r>
              <w:rPr>
                <w:rFonts w:eastAsia="仿宋_GB2312"/>
                <w:color w:val="000000"/>
              </w:rPr>
              <w:t>”</w:t>
            </w:r>
            <w:r>
              <w:rPr>
                <w:rFonts w:eastAsia="仿宋_GB2312"/>
                <w:color w:val="000000"/>
              </w:rPr>
              <w:t>法律宣传教育，加强对参保单位、参保人以及定点医药机构等重点服务对象的普法宣传教育，维护人民群众合法权益。</w:t>
            </w:r>
          </w:p>
        </w:tc>
        <w:tc>
          <w:tcPr>
            <w:tcW w:w="457" w:type="dxa"/>
          </w:tcPr>
          <w:p w:rsidR="00CD45F4" w:rsidRDefault="00CD45F4">
            <w:pPr>
              <w:spacing w:line="280" w:lineRule="exact"/>
              <w:rPr>
                <w:rFonts w:eastAsia="仿宋_GB2312"/>
                <w:color w:val="000000"/>
              </w:rPr>
            </w:pPr>
          </w:p>
        </w:tc>
      </w:tr>
      <w:tr w:rsidR="00CD45F4">
        <w:trPr>
          <w:trHeight w:val="545"/>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3</w:t>
            </w:r>
          </w:p>
        </w:tc>
        <w:tc>
          <w:tcPr>
            <w:tcW w:w="13517" w:type="dxa"/>
            <w:vAlign w:val="center"/>
          </w:tcPr>
          <w:p w:rsidR="00CD45F4" w:rsidRDefault="0081687F">
            <w:pPr>
              <w:spacing w:line="280" w:lineRule="exact"/>
              <w:rPr>
                <w:rFonts w:eastAsia="仿宋_GB2312"/>
                <w:color w:val="000000"/>
              </w:rPr>
            </w:pPr>
            <w:r>
              <w:rPr>
                <w:rFonts w:eastAsia="仿宋_GB2312"/>
                <w:color w:val="000000"/>
              </w:rPr>
              <w:t>利用</w:t>
            </w:r>
            <w:r>
              <w:rPr>
                <w:rFonts w:eastAsia="仿宋_GB2312"/>
                <w:color w:val="000000"/>
              </w:rPr>
              <w:t>“4·15”</w:t>
            </w:r>
            <w:r>
              <w:rPr>
                <w:rFonts w:eastAsia="仿宋_GB2312"/>
                <w:color w:val="000000"/>
              </w:rPr>
              <w:t>全民国家安全教育日、</w:t>
            </w:r>
            <w:r>
              <w:rPr>
                <w:rFonts w:eastAsia="仿宋_GB2312"/>
                <w:color w:val="000000"/>
              </w:rPr>
              <w:t>“12·4”</w:t>
            </w:r>
            <w:r>
              <w:rPr>
                <w:rFonts w:eastAsia="仿宋_GB2312"/>
                <w:color w:val="000000"/>
              </w:rPr>
              <w:t>国家宪法日等重要时间节点组织开展相关法律法规宣传活动。</w:t>
            </w:r>
          </w:p>
        </w:tc>
        <w:tc>
          <w:tcPr>
            <w:tcW w:w="457" w:type="dxa"/>
          </w:tcPr>
          <w:p w:rsidR="00CD45F4" w:rsidRDefault="00CD45F4">
            <w:pPr>
              <w:spacing w:line="280" w:lineRule="exact"/>
              <w:rPr>
                <w:rFonts w:eastAsia="仿宋_GB2312"/>
                <w:color w:val="000000"/>
              </w:rPr>
            </w:pPr>
          </w:p>
        </w:tc>
      </w:tr>
      <w:tr w:rsidR="00CD45F4">
        <w:trPr>
          <w:trHeight w:hRule="exact" w:val="715"/>
          <w:jc w:val="center"/>
        </w:trPr>
        <w:tc>
          <w:tcPr>
            <w:tcW w:w="513" w:type="dxa"/>
            <w:vMerge w:val="restart"/>
            <w:vAlign w:val="center"/>
          </w:tcPr>
          <w:p w:rsidR="00CD45F4" w:rsidRDefault="0081687F">
            <w:pPr>
              <w:jc w:val="center"/>
              <w:rPr>
                <w:rFonts w:eastAsia="仿宋_GB2312"/>
                <w:color w:val="000000"/>
                <w:szCs w:val="21"/>
              </w:rPr>
            </w:pPr>
            <w:r>
              <w:rPr>
                <w:rFonts w:eastAsia="仿宋_GB2312" w:hAnsi="仿宋_GB2312" w:hint="eastAsia"/>
                <w:color w:val="000000"/>
                <w:szCs w:val="21"/>
              </w:rPr>
              <w:t>区</w:t>
            </w:r>
            <w:r>
              <w:rPr>
                <w:rFonts w:eastAsia="仿宋_GB2312" w:hAnsi="仿宋_GB2312"/>
                <w:color w:val="000000"/>
                <w:szCs w:val="21"/>
              </w:rPr>
              <w:t>税务局</w:t>
            </w: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1</w:t>
            </w:r>
          </w:p>
        </w:tc>
        <w:tc>
          <w:tcPr>
            <w:tcW w:w="13517" w:type="dxa"/>
            <w:vAlign w:val="center"/>
          </w:tcPr>
          <w:p w:rsidR="00CD45F4" w:rsidRDefault="0081687F">
            <w:pPr>
              <w:spacing w:line="280" w:lineRule="exact"/>
              <w:rPr>
                <w:rFonts w:ascii="Calibri" w:eastAsia="仿宋_GB2312" w:hAnsi="Calibri"/>
                <w:color w:val="000000"/>
              </w:rPr>
            </w:pPr>
            <w:r>
              <w:rPr>
                <w:rFonts w:eastAsia="仿宋_GB2312"/>
                <w:color w:val="000000"/>
              </w:rPr>
              <w:t>推行全程说理式执法，积极引导纳税人依法表达利益诉求、解决矛盾纠纷、维护自身权益，使每一个税务行政执法过程成为面向社会宣传税收法律法规的过程。</w:t>
            </w:r>
          </w:p>
        </w:tc>
        <w:tc>
          <w:tcPr>
            <w:tcW w:w="457" w:type="dxa"/>
          </w:tcPr>
          <w:p w:rsidR="00CD45F4" w:rsidRDefault="00CD45F4">
            <w:pPr>
              <w:spacing w:line="280" w:lineRule="exact"/>
              <w:rPr>
                <w:rFonts w:eastAsia="仿宋_GB2312"/>
                <w:color w:val="000000"/>
              </w:rPr>
            </w:pPr>
          </w:p>
        </w:tc>
      </w:tr>
      <w:tr w:rsidR="00CD45F4">
        <w:trPr>
          <w:trHeight w:hRule="exact" w:val="600"/>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2</w:t>
            </w:r>
          </w:p>
        </w:tc>
        <w:tc>
          <w:tcPr>
            <w:tcW w:w="13517" w:type="dxa"/>
            <w:vAlign w:val="center"/>
          </w:tcPr>
          <w:p w:rsidR="00CD45F4" w:rsidRDefault="0081687F">
            <w:pPr>
              <w:spacing w:line="280" w:lineRule="exact"/>
              <w:rPr>
                <w:rFonts w:ascii="Calibri" w:eastAsia="仿宋_GB2312" w:hAnsi="Calibri"/>
                <w:color w:val="000000"/>
              </w:rPr>
            </w:pPr>
            <w:r>
              <w:rPr>
                <w:rFonts w:eastAsia="仿宋_GB2312"/>
                <w:color w:val="000000"/>
              </w:rPr>
              <w:t>充分发挥公职律师和法律顾问的作用，在税收执法实践中广泛开展以案释法和警示教育。</w:t>
            </w:r>
          </w:p>
        </w:tc>
        <w:tc>
          <w:tcPr>
            <w:tcW w:w="457" w:type="dxa"/>
          </w:tcPr>
          <w:p w:rsidR="00CD45F4" w:rsidRDefault="00CD45F4">
            <w:pPr>
              <w:spacing w:line="280" w:lineRule="exact"/>
              <w:rPr>
                <w:rFonts w:eastAsia="仿宋_GB2312"/>
                <w:color w:val="000000"/>
              </w:rPr>
            </w:pPr>
          </w:p>
        </w:tc>
      </w:tr>
      <w:tr w:rsidR="00CD45F4">
        <w:trPr>
          <w:trHeight w:hRule="exact" w:val="540"/>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3</w:t>
            </w:r>
          </w:p>
        </w:tc>
        <w:tc>
          <w:tcPr>
            <w:tcW w:w="13517" w:type="dxa"/>
            <w:vAlign w:val="center"/>
          </w:tcPr>
          <w:p w:rsidR="00CD45F4" w:rsidRDefault="0081687F">
            <w:pPr>
              <w:spacing w:line="280" w:lineRule="exact"/>
              <w:rPr>
                <w:rFonts w:ascii="Calibri" w:eastAsia="仿宋_GB2312" w:hAnsi="Calibri"/>
                <w:color w:val="000000"/>
              </w:rPr>
            </w:pPr>
            <w:r>
              <w:rPr>
                <w:rFonts w:eastAsia="仿宋_GB2312"/>
                <w:color w:val="000000"/>
              </w:rPr>
              <w:t>深化税法进机关、进乡村、进社区、进学校、进企业、进单位的</w:t>
            </w:r>
            <w:r>
              <w:rPr>
                <w:rFonts w:eastAsia="仿宋_GB2312" w:hint="eastAsia"/>
                <w:color w:val="000000"/>
              </w:rPr>
              <w:t>“</w:t>
            </w:r>
            <w:r>
              <w:rPr>
                <w:rFonts w:eastAsia="仿宋_GB2312"/>
                <w:color w:val="000000"/>
              </w:rPr>
              <w:t>六进</w:t>
            </w:r>
            <w:r>
              <w:rPr>
                <w:rFonts w:eastAsia="仿宋_GB2312" w:hint="eastAsia"/>
                <w:color w:val="000000"/>
              </w:rPr>
              <w:t>”</w:t>
            </w:r>
            <w:r>
              <w:rPr>
                <w:rFonts w:eastAsia="仿宋_GB2312"/>
                <w:color w:val="000000"/>
              </w:rPr>
              <w:t>活动，通过群众喜闻乐见的形式，全方位开展税收法治宣传教育。</w:t>
            </w:r>
          </w:p>
        </w:tc>
        <w:tc>
          <w:tcPr>
            <w:tcW w:w="457" w:type="dxa"/>
          </w:tcPr>
          <w:p w:rsidR="00CD45F4" w:rsidRDefault="00CD45F4">
            <w:pPr>
              <w:spacing w:line="280" w:lineRule="exact"/>
              <w:rPr>
                <w:rFonts w:eastAsia="仿宋_GB2312"/>
                <w:color w:val="000000"/>
              </w:rPr>
            </w:pPr>
          </w:p>
        </w:tc>
      </w:tr>
      <w:tr w:rsidR="00CD45F4">
        <w:trPr>
          <w:trHeight w:val="569"/>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4</w:t>
            </w:r>
          </w:p>
        </w:tc>
        <w:tc>
          <w:tcPr>
            <w:tcW w:w="13517" w:type="dxa"/>
            <w:vAlign w:val="center"/>
          </w:tcPr>
          <w:p w:rsidR="00CD45F4" w:rsidRDefault="0081687F">
            <w:pPr>
              <w:spacing w:line="280" w:lineRule="exact"/>
              <w:rPr>
                <w:rFonts w:ascii="Calibri" w:eastAsia="仿宋_GB2312" w:hAnsi="Calibri"/>
                <w:color w:val="000000"/>
              </w:rPr>
            </w:pPr>
            <w:r>
              <w:rPr>
                <w:rFonts w:eastAsia="仿宋_GB2312"/>
                <w:color w:val="000000"/>
              </w:rPr>
              <w:t>结合宪法</w:t>
            </w:r>
            <w:r>
              <w:rPr>
                <w:rFonts w:eastAsia="仿宋_GB2312" w:hint="eastAsia"/>
                <w:color w:val="000000"/>
              </w:rPr>
              <w:t>宣传周</w:t>
            </w:r>
            <w:r>
              <w:rPr>
                <w:rFonts w:eastAsia="仿宋_GB2312"/>
                <w:color w:val="000000"/>
              </w:rPr>
              <w:t>、税</w:t>
            </w:r>
            <w:r>
              <w:rPr>
                <w:rFonts w:eastAsia="仿宋_GB2312" w:hint="eastAsia"/>
                <w:color w:val="000000"/>
              </w:rPr>
              <w:t>收</w:t>
            </w:r>
            <w:r>
              <w:rPr>
                <w:rFonts w:eastAsia="仿宋_GB2312"/>
                <w:color w:val="000000"/>
              </w:rPr>
              <w:t>宣传</w:t>
            </w:r>
            <w:r>
              <w:rPr>
                <w:rFonts w:eastAsia="仿宋_GB2312" w:hint="eastAsia"/>
                <w:color w:val="000000"/>
              </w:rPr>
              <w:t>月</w:t>
            </w:r>
            <w:r>
              <w:rPr>
                <w:rFonts w:eastAsia="仿宋_GB2312"/>
                <w:color w:val="000000"/>
              </w:rPr>
              <w:t>、法律施行日和</w:t>
            </w:r>
            <w:r>
              <w:rPr>
                <w:rFonts w:eastAsia="仿宋_GB2312" w:hint="eastAsia"/>
                <w:color w:val="000000"/>
              </w:rPr>
              <w:t>等</w:t>
            </w:r>
            <w:r>
              <w:rPr>
                <w:rFonts w:eastAsia="仿宋_GB2312"/>
                <w:color w:val="000000"/>
              </w:rPr>
              <w:t>重大节</w:t>
            </w:r>
            <w:r>
              <w:rPr>
                <w:rFonts w:eastAsia="仿宋_GB2312" w:hint="eastAsia"/>
                <w:color w:val="000000"/>
              </w:rPr>
              <w:t>点</w:t>
            </w:r>
            <w:r>
              <w:rPr>
                <w:rFonts w:eastAsia="仿宋_GB2312"/>
                <w:color w:val="000000"/>
              </w:rPr>
              <w:t>，有计划有组织地开展集中税收法治宣传活动。</w:t>
            </w:r>
          </w:p>
        </w:tc>
        <w:tc>
          <w:tcPr>
            <w:tcW w:w="457" w:type="dxa"/>
          </w:tcPr>
          <w:p w:rsidR="00CD45F4" w:rsidRDefault="00CD45F4">
            <w:pPr>
              <w:spacing w:line="280" w:lineRule="exact"/>
              <w:rPr>
                <w:rFonts w:eastAsia="仿宋_GB2312"/>
                <w:color w:val="000000"/>
              </w:rPr>
            </w:pPr>
          </w:p>
        </w:tc>
      </w:tr>
      <w:tr w:rsidR="00CD45F4">
        <w:trPr>
          <w:trHeight w:hRule="exact" w:val="544"/>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5</w:t>
            </w:r>
          </w:p>
        </w:tc>
        <w:tc>
          <w:tcPr>
            <w:tcW w:w="13517" w:type="dxa"/>
            <w:vAlign w:val="center"/>
          </w:tcPr>
          <w:p w:rsidR="00CD45F4" w:rsidRDefault="0081687F">
            <w:pPr>
              <w:spacing w:line="280" w:lineRule="exact"/>
              <w:rPr>
                <w:rFonts w:ascii="Calibri" w:eastAsia="仿宋_GB2312" w:hAnsi="Calibri"/>
                <w:color w:val="000000"/>
              </w:rPr>
            </w:pPr>
            <w:r>
              <w:rPr>
                <w:rFonts w:eastAsia="仿宋_GB2312"/>
                <w:color w:val="000000"/>
              </w:rPr>
              <w:t>创新并推广税收法治文化作品。</w:t>
            </w:r>
          </w:p>
        </w:tc>
        <w:tc>
          <w:tcPr>
            <w:tcW w:w="457" w:type="dxa"/>
          </w:tcPr>
          <w:p w:rsidR="00CD45F4" w:rsidRDefault="00CD45F4">
            <w:pPr>
              <w:spacing w:line="280" w:lineRule="exact"/>
              <w:rPr>
                <w:rFonts w:eastAsia="仿宋_GB2312"/>
                <w:color w:val="000000"/>
              </w:rPr>
            </w:pPr>
          </w:p>
        </w:tc>
      </w:tr>
      <w:tr w:rsidR="00CD45F4">
        <w:trPr>
          <w:trHeight w:hRule="exact" w:val="624"/>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6</w:t>
            </w:r>
          </w:p>
        </w:tc>
        <w:tc>
          <w:tcPr>
            <w:tcW w:w="13517" w:type="dxa"/>
            <w:vAlign w:val="center"/>
          </w:tcPr>
          <w:p w:rsidR="00CD45F4" w:rsidRDefault="0081687F">
            <w:pPr>
              <w:spacing w:line="280" w:lineRule="exact"/>
              <w:rPr>
                <w:rFonts w:ascii="Calibri" w:eastAsia="仿宋_GB2312" w:hAnsi="Calibri"/>
                <w:color w:val="000000"/>
              </w:rPr>
            </w:pPr>
            <w:r>
              <w:rPr>
                <w:rFonts w:eastAsia="仿宋_GB2312"/>
                <w:color w:val="000000"/>
              </w:rPr>
              <w:t>组织开展青少年税法宣传教育专题活动。</w:t>
            </w:r>
          </w:p>
        </w:tc>
        <w:tc>
          <w:tcPr>
            <w:tcW w:w="457" w:type="dxa"/>
          </w:tcPr>
          <w:p w:rsidR="00CD45F4" w:rsidRDefault="00CD45F4">
            <w:pPr>
              <w:spacing w:line="280" w:lineRule="exact"/>
              <w:rPr>
                <w:rFonts w:eastAsia="仿宋_GB2312"/>
                <w:color w:val="000000"/>
              </w:rPr>
            </w:pPr>
          </w:p>
        </w:tc>
      </w:tr>
      <w:tr w:rsidR="00CD45F4">
        <w:trPr>
          <w:trHeight w:hRule="exact" w:val="754"/>
          <w:jc w:val="center"/>
        </w:trPr>
        <w:tc>
          <w:tcPr>
            <w:tcW w:w="513" w:type="dxa"/>
            <w:vMerge w:val="restart"/>
            <w:vAlign w:val="center"/>
          </w:tcPr>
          <w:p w:rsidR="00CD45F4" w:rsidRDefault="0081687F">
            <w:pPr>
              <w:jc w:val="center"/>
              <w:rPr>
                <w:rFonts w:eastAsia="仿宋_GB2312"/>
                <w:color w:val="000000"/>
                <w:szCs w:val="21"/>
              </w:rPr>
            </w:pPr>
            <w:r>
              <w:rPr>
                <w:rFonts w:eastAsia="仿宋_GB2312" w:hint="eastAsia"/>
                <w:color w:val="000000"/>
                <w:szCs w:val="21"/>
              </w:rPr>
              <w:t>区机</w:t>
            </w:r>
            <w:r>
              <w:rPr>
                <w:rFonts w:eastAsia="仿宋_GB2312" w:hint="eastAsia"/>
                <w:color w:val="000000"/>
                <w:szCs w:val="21"/>
              </w:rPr>
              <w:lastRenderedPageBreak/>
              <w:t>关事务接待中心</w:t>
            </w: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lastRenderedPageBreak/>
              <w:t>1</w:t>
            </w:r>
          </w:p>
        </w:tc>
        <w:tc>
          <w:tcPr>
            <w:tcW w:w="13517" w:type="dxa"/>
            <w:vAlign w:val="center"/>
          </w:tcPr>
          <w:p w:rsidR="00CD45F4" w:rsidRDefault="0081687F">
            <w:pPr>
              <w:spacing w:line="280" w:lineRule="exact"/>
              <w:rPr>
                <w:rFonts w:ascii="仿宋_GB2312" w:eastAsia="仿宋_GB2312" w:hAnsi="仿宋" w:cs="宋体"/>
                <w:color w:val="000000"/>
              </w:rPr>
            </w:pPr>
            <w:r>
              <w:rPr>
                <w:rFonts w:ascii="仿宋_GB2312" w:eastAsia="仿宋_GB2312" w:hAnsi="仿宋" w:cs="宋体" w:hint="eastAsia"/>
                <w:color w:val="000000"/>
              </w:rPr>
              <w:t>广泛宣传《机关事务管理条例》《湖南省实施机关事务管理条例办法》，加强政府及机关部门机关事务管理和运作的法治意识，规范机关事务管理、保障正常运行、降低机关运行成本、建设节约型机关。</w:t>
            </w:r>
          </w:p>
        </w:tc>
        <w:tc>
          <w:tcPr>
            <w:tcW w:w="457" w:type="dxa"/>
            <w:vAlign w:val="center"/>
          </w:tcPr>
          <w:p w:rsidR="00CD45F4" w:rsidRDefault="00CD45F4">
            <w:pPr>
              <w:spacing w:line="280" w:lineRule="exact"/>
              <w:rPr>
                <w:rFonts w:eastAsia="仿宋_GB2312"/>
                <w:color w:val="000000"/>
              </w:rPr>
            </w:pPr>
          </w:p>
        </w:tc>
      </w:tr>
      <w:tr w:rsidR="00CD45F4">
        <w:trPr>
          <w:trHeight w:hRule="exact" w:val="779"/>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2</w:t>
            </w:r>
          </w:p>
        </w:tc>
        <w:tc>
          <w:tcPr>
            <w:tcW w:w="13517" w:type="dxa"/>
            <w:vAlign w:val="center"/>
          </w:tcPr>
          <w:p w:rsidR="00CD45F4" w:rsidRDefault="0081687F">
            <w:pPr>
              <w:spacing w:line="280" w:lineRule="exact"/>
              <w:rPr>
                <w:rFonts w:ascii="仿宋_GB2312" w:eastAsia="仿宋_GB2312" w:hAnsi="仿宋" w:cs="宋体"/>
                <w:color w:val="000000"/>
              </w:rPr>
            </w:pPr>
            <w:r>
              <w:rPr>
                <w:rFonts w:ascii="仿宋_GB2312" w:eastAsia="仿宋_GB2312" w:hAnsi="仿宋" w:cs="宋体" w:hint="eastAsia"/>
                <w:color w:val="000000"/>
              </w:rPr>
              <w:t>面向全区党政机关开展《</w:t>
            </w:r>
            <w:r w:rsidR="007C734D">
              <w:rPr>
                <w:rFonts w:eastAsia="仿宋_GB2312"/>
                <w:color w:val="000000"/>
              </w:rPr>
              <w:t>中华人民共和国</w:t>
            </w:r>
            <w:r>
              <w:rPr>
                <w:rFonts w:ascii="仿宋_GB2312" w:eastAsia="仿宋_GB2312" w:hAnsi="仿宋" w:cs="宋体" w:hint="eastAsia"/>
                <w:color w:val="000000"/>
              </w:rPr>
              <w:t>党政机关办公用房管理办法》专题学习宣传，规范党政机关办公用房管理，有效保障公务活动，促进党风廉政建设和节约型机关建设。</w:t>
            </w:r>
          </w:p>
        </w:tc>
        <w:tc>
          <w:tcPr>
            <w:tcW w:w="457" w:type="dxa"/>
            <w:vAlign w:val="center"/>
          </w:tcPr>
          <w:p w:rsidR="00CD45F4" w:rsidRDefault="00CD45F4">
            <w:pPr>
              <w:spacing w:line="280" w:lineRule="exact"/>
              <w:rPr>
                <w:rFonts w:eastAsia="仿宋_GB2312"/>
                <w:color w:val="000000"/>
              </w:rPr>
            </w:pPr>
          </w:p>
        </w:tc>
      </w:tr>
      <w:tr w:rsidR="00CD45F4">
        <w:trPr>
          <w:trHeight w:hRule="exact" w:val="619"/>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3</w:t>
            </w:r>
          </w:p>
        </w:tc>
        <w:tc>
          <w:tcPr>
            <w:tcW w:w="13517" w:type="dxa"/>
            <w:vAlign w:val="center"/>
          </w:tcPr>
          <w:p w:rsidR="00CD45F4" w:rsidRDefault="0081687F">
            <w:pPr>
              <w:spacing w:line="280" w:lineRule="exact"/>
              <w:rPr>
                <w:rFonts w:ascii="仿宋_GB2312" w:eastAsia="仿宋_GB2312" w:hAnsi="仿宋" w:cs="宋体"/>
                <w:color w:val="000000"/>
              </w:rPr>
            </w:pPr>
            <w:r>
              <w:rPr>
                <w:rFonts w:ascii="仿宋_GB2312" w:eastAsia="仿宋_GB2312" w:hAnsi="仿宋" w:cs="宋体" w:hint="eastAsia"/>
                <w:color w:val="000000"/>
              </w:rPr>
              <w:t>面向全区党政机关、事业单位、公共机构开展《公共机构节能条例》专题学习宣传，规范公共机构节能管理，节能减排，促进节约型社会建设。</w:t>
            </w:r>
          </w:p>
        </w:tc>
        <w:tc>
          <w:tcPr>
            <w:tcW w:w="457" w:type="dxa"/>
            <w:vAlign w:val="center"/>
          </w:tcPr>
          <w:p w:rsidR="00CD45F4" w:rsidRDefault="00CD45F4">
            <w:pPr>
              <w:spacing w:line="280" w:lineRule="exact"/>
              <w:rPr>
                <w:rFonts w:eastAsia="仿宋_GB2312"/>
                <w:color w:val="000000"/>
              </w:rPr>
            </w:pPr>
          </w:p>
        </w:tc>
      </w:tr>
      <w:tr w:rsidR="00CD45F4">
        <w:trPr>
          <w:trHeight w:hRule="exact" w:val="814"/>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4</w:t>
            </w:r>
          </w:p>
        </w:tc>
        <w:tc>
          <w:tcPr>
            <w:tcW w:w="13517" w:type="dxa"/>
            <w:vAlign w:val="center"/>
          </w:tcPr>
          <w:p w:rsidR="00CD45F4" w:rsidRDefault="0081687F">
            <w:pPr>
              <w:spacing w:line="280" w:lineRule="exact"/>
              <w:rPr>
                <w:rFonts w:ascii="仿宋_GB2312" w:eastAsia="仿宋_GB2312" w:hAnsi="仿宋" w:cs="宋体"/>
                <w:color w:val="000000"/>
              </w:rPr>
            </w:pPr>
            <w:r>
              <w:rPr>
                <w:rFonts w:ascii="仿宋_GB2312" w:eastAsia="仿宋_GB2312" w:hAnsi="仿宋" w:cs="宋体" w:hint="eastAsia"/>
                <w:color w:val="000000"/>
              </w:rPr>
              <w:t>开展《湖南省机关事务管理局自行采购管理办法》《</w:t>
            </w:r>
            <w:r w:rsidR="007C734D">
              <w:rPr>
                <w:rFonts w:eastAsia="仿宋_GB2312"/>
                <w:color w:val="000000"/>
              </w:rPr>
              <w:t>中华人民共和国</w:t>
            </w:r>
            <w:r>
              <w:rPr>
                <w:rFonts w:ascii="仿宋_GB2312" w:eastAsia="仿宋_GB2312" w:hAnsi="仿宋" w:cs="宋体" w:hint="eastAsia"/>
                <w:color w:val="000000"/>
              </w:rPr>
              <w:t>政府采购法》《政府采购法实施条例》学习宣传，提高工作人员政府采购法律相关知识、熟悉采购流程，规范政府采购，加强廉政风险意识。</w:t>
            </w:r>
          </w:p>
        </w:tc>
        <w:tc>
          <w:tcPr>
            <w:tcW w:w="457" w:type="dxa"/>
            <w:vAlign w:val="center"/>
          </w:tcPr>
          <w:p w:rsidR="00CD45F4" w:rsidRDefault="00CD45F4">
            <w:pPr>
              <w:spacing w:line="280" w:lineRule="exact"/>
              <w:rPr>
                <w:rFonts w:eastAsia="仿宋_GB2312"/>
                <w:color w:val="000000"/>
              </w:rPr>
            </w:pPr>
          </w:p>
        </w:tc>
      </w:tr>
      <w:tr w:rsidR="00CD45F4">
        <w:trPr>
          <w:trHeight w:hRule="exact" w:val="879"/>
          <w:jc w:val="center"/>
        </w:trPr>
        <w:tc>
          <w:tcPr>
            <w:tcW w:w="513" w:type="dxa"/>
            <w:vMerge w:val="restart"/>
            <w:vAlign w:val="center"/>
          </w:tcPr>
          <w:p w:rsidR="00CD45F4" w:rsidRDefault="0081687F">
            <w:pPr>
              <w:jc w:val="center"/>
              <w:rPr>
                <w:rFonts w:ascii="Calibri" w:eastAsia="仿宋_GB2312" w:hAnsi="Calibri"/>
                <w:color w:val="000000"/>
                <w:szCs w:val="21"/>
              </w:rPr>
            </w:pPr>
            <w:r>
              <w:rPr>
                <w:rFonts w:eastAsia="仿宋_GB2312" w:hAnsi="仿宋_GB2312" w:hint="eastAsia"/>
                <w:color w:val="000000"/>
                <w:szCs w:val="21"/>
              </w:rPr>
              <w:t>区</w:t>
            </w:r>
            <w:r>
              <w:rPr>
                <w:rFonts w:eastAsia="仿宋_GB2312" w:hAnsi="仿宋_GB2312"/>
                <w:color w:val="000000"/>
                <w:szCs w:val="21"/>
              </w:rPr>
              <w:t>行政审批服务局</w:t>
            </w: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1</w:t>
            </w:r>
          </w:p>
        </w:tc>
        <w:tc>
          <w:tcPr>
            <w:tcW w:w="13517" w:type="dxa"/>
            <w:vAlign w:val="center"/>
          </w:tcPr>
          <w:p w:rsidR="00CD45F4" w:rsidRDefault="0081687F">
            <w:pPr>
              <w:spacing w:line="280" w:lineRule="exact"/>
              <w:rPr>
                <w:rFonts w:ascii="Calibri" w:eastAsia="仿宋_GB2312" w:hAnsi="Calibri"/>
                <w:color w:val="000000"/>
              </w:rPr>
            </w:pPr>
            <w:r>
              <w:rPr>
                <w:rFonts w:eastAsia="仿宋_GB2312"/>
                <w:color w:val="000000"/>
              </w:rPr>
              <w:t>在机关办公场所和对外办事窗口设置普法宣传栏和宣传标语、利用</w:t>
            </w:r>
            <w:r>
              <w:rPr>
                <w:rFonts w:eastAsia="仿宋_GB2312" w:hint="eastAsia"/>
                <w:color w:val="000000"/>
              </w:rPr>
              <w:t>区</w:t>
            </w:r>
            <w:r>
              <w:rPr>
                <w:rFonts w:eastAsia="仿宋_GB2312"/>
                <w:color w:val="000000"/>
              </w:rPr>
              <w:t>政务中心大厅</w:t>
            </w:r>
            <w:r>
              <w:rPr>
                <w:rFonts w:eastAsia="仿宋_GB2312"/>
                <w:color w:val="000000"/>
              </w:rPr>
              <w:t>LED</w:t>
            </w:r>
            <w:r>
              <w:rPr>
                <w:rFonts w:eastAsia="仿宋_GB2312"/>
                <w:color w:val="000000"/>
              </w:rPr>
              <w:t>屏、自助服务机器等播放公益普法视频图片。</w:t>
            </w:r>
          </w:p>
        </w:tc>
        <w:tc>
          <w:tcPr>
            <w:tcW w:w="457" w:type="dxa"/>
            <w:vAlign w:val="center"/>
          </w:tcPr>
          <w:p w:rsidR="00CD45F4" w:rsidRDefault="00CD45F4">
            <w:pPr>
              <w:spacing w:line="280" w:lineRule="exact"/>
              <w:rPr>
                <w:rFonts w:eastAsia="仿宋_GB2312"/>
                <w:color w:val="000000"/>
              </w:rPr>
            </w:pPr>
          </w:p>
        </w:tc>
      </w:tr>
      <w:tr w:rsidR="00CD45F4">
        <w:trPr>
          <w:trHeight w:hRule="exact" w:val="819"/>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2</w:t>
            </w:r>
          </w:p>
        </w:tc>
        <w:tc>
          <w:tcPr>
            <w:tcW w:w="13517" w:type="dxa"/>
            <w:vAlign w:val="center"/>
          </w:tcPr>
          <w:p w:rsidR="00CD45F4" w:rsidRDefault="0081687F">
            <w:pPr>
              <w:spacing w:line="280" w:lineRule="exact"/>
              <w:rPr>
                <w:rFonts w:ascii="Calibri" w:eastAsia="仿宋_GB2312" w:hAnsi="Calibri"/>
                <w:color w:val="000000"/>
              </w:rPr>
            </w:pPr>
            <w:r>
              <w:rPr>
                <w:rFonts w:eastAsia="仿宋_GB2312"/>
                <w:color w:val="000000"/>
              </w:rPr>
              <w:t>组织局机关干部和政务中心值班干部开展业务相关法律法规培训，每年不少于</w:t>
            </w:r>
            <w:r>
              <w:rPr>
                <w:rFonts w:eastAsia="仿宋_GB2312"/>
                <w:color w:val="000000"/>
              </w:rPr>
              <w:t>1</w:t>
            </w:r>
            <w:r>
              <w:rPr>
                <w:rFonts w:eastAsia="仿宋_GB2312"/>
                <w:color w:val="000000"/>
              </w:rPr>
              <w:t>次。</w:t>
            </w:r>
          </w:p>
        </w:tc>
        <w:tc>
          <w:tcPr>
            <w:tcW w:w="457" w:type="dxa"/>
            <w:vAlign w:val="center"/>
          </w:tcPr>
          <w:p w:rsidR="00CD45F4" w:rsidRDefault="00CD45F4">
            <w:pPr>
              <w:spacing w:line="280" w:lineRule="exact"/>
              <w:rPr>
                <w:rFonts w:eastAsia="仿宋_GB2312"/>
                <w:color w:val="000000"/>
              </w:rPr>
            </w:pPr>
          </w:p>
        </w:tc>
      </w:tr>
      <w:tr w:rsidR="00CD45F4">
        <w:trPr>
          <w:trHeight w:hRule="exact" w:val="909"/>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3</w:t>
            </w:r>
          </w:p>
        </w:tc>
        <w:tc>
          <w:tcPr>
            <w:tcW w:w="13517" w:type="dxa"/>
            <w:vAlign w:val="center"/>
          </w:tcPr>
          <w:p w:rsidR="00CD45F4" w:rsidRDefault="0081687F">
            <w:pPr>
              <w:spacing w:line="280" w:lineRule="exact"/>
              <w:rPr>
                <w:rFonts w:ascii="Calibri" w:eastAsia="仿宋_GB2312" w:hAnsi="Calibri"/>
                <w:color w:val="000000"/>
              </w:rPr>
            </w:pPr>
            <w:r>
              <w:rPr>
                <w:rFonts w:eastAsia="仿宋_GB2312"/>
                <w:color w:val="000000"/>
              </w:rPr>
              <w:t>在行政审批服务工作中，面向管理、服务对象开展业务相关法律法规宣传，提高群众对行政审批服务工作的认可度、支持度和满意度。</w:t>
            </w:r>
          </w:p>
        </w:tc>
        <w:tc>
          <w:tcPr>
            <w:tcW w:w="457" w:type="dxa"/>
            <w:vAlign w:val="center"/>
          </w:tcPr>
          <w:p w:rsidR="00CD45F4" w:rsidRDefault="00CD45F4">
            <w:pPr>
              <w:spacing w:line="280" w:lineRule="exact"/>
              <w:rPr>
                <w:rFonts w:eastAsia="仿宋_GB2312"/>
                <w:color w:val="000000"/>
              </w:rPr>
            </w:pPr>
          </w:p>
        </w:tc>
      </w:tr>
      <w:tr w:rsidR="00CD45F4">
        <w:trPr>
          <w:trHeight w:hRule="exact" w:val="510"/>
          <w:jc w:val="center"/>
        </w:trPr>
        <w:tc>
          <w:tcPr>
            <w:tcW w:w="513" w:type="dxa"/>
            <w:vMerge w:val="restart"/>
            <w:vAlign w:val="center"/>
          </w:tcPr>
          <w:p w:rsidR="00CD45F4" w:rsidRDefault="0081687F">
            <w:pPr>
              <w:jc w:val="center"/>
              <w:rPr>
                <w:rFonts w:ascii="Calibri" w:eastAsia="仿宋_GB2312" w:hAnsi="Calibri"/>
                <w:color w:val="000000"/>
                <w:szCs w:val="21"/>
              </w:rPr>
            </w:pPr>
            <w:r>
              <w:rPr>
                <w:rFonts w:eastAsia="仿宋_GB2312" w:hAnsi="仿宋_GB2312" w:hint="eastAsia"/>
                <w:color w:val="000000"/>
                <w:szCs w:val="21"/>
              </w:rPr>
              <w:t>区</w:t>
            </w:r>
            <w:r>
              <w:rPr>
                <w:rFonts w:eastAsia="仿宋_GB2312" w:hAnsi="仿宋_GB2312"/>
                <w:color w:val="000000"/>
                <w:szCs w:val="21"/>
              </w:rPr>
              <w:t>总工会</w:t>
            </w: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1</w:t>
            </w:r>
          </w:p>
        </w:tc>
        <w:tc>
          <w:tcPr>
            <w:tcW w:w="13517" w:type="dxa"/>
            <w:vAlign w:val="center"/>
          </w:tcPr>
          <w:p w:rsidR="00CD45F4" w:rsidRDefault="0081687F">
            <w:pPr>
              <w:jc w:val="left"/>
              <w:rPr>
                <w:rFonts w:eastAsia="仿宋_GB2312"/>
                <w:color w:val="000000"/>
                <w:szCs w:val="21"/>
              </w:rPr>
            </w:pPr>
            <w:r>
              <w:rPr>
                <w:rFonts w:eastAsia="仿宋_GB2312"/>
                <w:color w:val="000000"/>
              </w:rPr>
              <w:t>开展法律体检进企业活动，促进企业依法决策、依法用工、依法管理、依法维权，推动企业构建和谐劳动关系。</w:t>
            </w:r>
          </w:p>
        </w:tc>
        <w:tc>
          <w:tcPr>
            <w:tcW w:w="457" w:type="dxa"/>
            <w:vAlign w:val="center"/>
          </w:tcPr>
          <w:p w:rsidR="00CD45F4" w:rsidRDefault="00CD45F4">
            <w:pPr>
              <w:spacing w:line="280" w:lineRule="exact"/>
              <w:rPr>
                <w:rFonts w:eastAsia="仿宋_GB2312"/>
                <w:color w:val="000000"/>
              </w:rPr>
            </w:pPr>
          </w:p>
        </w:tc>
      </w:tr>
      <w:tr w:rsidR="00CD45F4">
        <w:trPr>
          <w:trHeight w:hRule="exact" w:val="549"/>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开展</w:t>
            </w:r>
            <w:r>
              <w:rPr>
                <w:rFonts w:eastAsia="仿宋_GB2312"/>
                <w:color w:val="000000"/>
              </w:rPr>
              <w:t>“</w:t>
            </w:r>
            <w:r>
              <w:rPr>
                <w:rFonts w:eastAsia="仿宋_GB2312"/>
                <w:color w:val="000000"/>
              </w:rPr>
              <w:t>尊法守法</w:t>
            </w:r>
            <w:r>
              <w:rPr>
                <w:rFonts w:eastAsia="仿宋_GB2312"/>
                <w:color w:val="000000"/>
              </w:rPr>
              <w:t>·</w:t>
            </w:r>
            <w:r>
              <w:rPr>
                <w:rFonts w:eastAsia="仿宋_GB2312"/>
                <w:color w:val="000000"/>
              </w:rPr>
              <w:t>携手筑梦</w:t>
            </w:r>
            <w:r>
              <w:rPr>
                <w:rFonts w:eastAsia="仿宋_GB2312"/>
                <w:color w:val="000000"/>
              </w:rPr>
              <w:t>”</w:t>
            </w:r>
            <w:r>
              <w:rPr>
                <w:rFonts w:eastAsia="仿宋_GB2312"/>
                <w:color w:val="000000"/>
              </w:rPr>
              <w:t>农民工公益法律服务行动，做好新形势下农民工法律服务工作，推动解决农民工权益维护问题。</w:t>
            </w:r>
          </w:p>
        </w:tc>
        <w:tc>
          <w:tcPr>
            <w:tcW w:w="457" w:type="dxa"/>
            <w:vAlign w:val="center"/>
          </w:tcPr>
          <w:p w:rsidR="00CD45F4" w:rsidRDefault="00CD45F4">
            <w:pPr>
              <w:spacing w:line="280" w:lineRule="exact"/>
              <w:rPr>
                <w:rFonts w:eastAsia="仿宋_GB2312"/>
                <w:color w:val="000000"/>
              </w:rPr>
            </w:pPr>
          </w:p>
        </w:tc>
      </w:tr>
      <w:tr w:rsidR="00CD45F4">
        <w:trPr>
          <w:trHeight w:hRule="exact" w:val="589"/>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3</w:t>
            </w:r>
          </w:p>
        </w:tc>
        <w:tc>
          <w:tcPr>
            <w:tcW w:w="13517" w:type="dxa"/>
            <w:vAlign w:val="center"/>
          </w:tcPr>
          <w:p w:rsidR="00CD45F4" w:rsidRDefault="0081687F">
            <w:pPr>
              <w:spacing w:line="280" w:lineRule="exact"/>
              <w:rPr>
                <w:rFonts w:eastAsia="仿宋_GB2312"/>
                <w:color w:val="000000"/>
              </w:rPr>
            </w:pPr>
            <w:r>
              <w:rPr>
                <w:rFonts w:eastAsia="仿宋_GB2312"/>
                <w:color w:val="000000"/>
              </w:rPr>
              <w:t>开办法律大讲堂，推动法律知识进企业、进社区等，提高职工群众的法律意识。</w:t>
            </w:r>
          </w:p>
        </w:tc>
        <w:tc>
          <w:tcPr>
            <w:tcW w:w="457" w:type="dxa"/>
            <w:vAlign w:val="center"/>
          </w:tcPr>
          <w:p w:rsidR="00CD45F4" w:rsidRDefault="00CD45F4">
            <w:pPr>
              <w:spacing w:line="280" w:lineRule="exact"/>
              <w:rPr>
                <w:rFonts w:eastAsia="仿宋_GB2312"/>
                <w:color w:val="000000"/>
              </w:rPr>
            </w:pPr>
          </w:p>
        </w:tc>
      </w:tr>
      <w:tr w:rsidR="00CD45F4">
        <w:trPr>
          <w:trHeight w:hRule="exact" w:val="644"/>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4</w:t>
            </w:r>
          </w:p>
        </w:tc>
        <w:tc>
          <w:tcPr>
            <w:tcW w:w="13517" w:type="dxa"/>
            <w:vAlign w:val="center"/>
          </w:tcPr>
          <w:p w:rsidR="00CD45F4" w:rsidRDefault="0081687F">
            <w:pPr>
              <w:spacing w:line="280" w:lineRule="exact"/>
              <w:rPr>
                <w:rFonts w:eastAsia="仿宋_GB2312"/>
                <w:color w:val="000000"/>
              </w:rPr>
            </w:pPr>
            <w:r>
              <w:rPr>
                <w:rFonts w:eastAsia="仿宋_GB2312"/>
                <w:color w:val="000000"/>
              </w:rPr>
              <w:t>开展女职工</w:t>
            </w:r>
            <w:proofErr w:type="gramStart"/>
            <w:r>
              <w:rPr>
                <w:rFonts w:eastAsia="仿宋_GB2312"/>
                <w:color w:val="000000"/>
              </w:rPr>
              <w:t>维权月活动</w:t>
            </w:r>
            <w:proofErr w:type="gramEnd"/>
            <w:r>
              <w:rPr>
                <w:rFonts w:eastAsia="仿宋_GB2312"/>
                <w:color w:val="000000"/>
              </w:rPr>
              <w:t>，宣传贯彻落实《湖南省女职工劳动保护特别规定》，努力营造全社会关注和维护女职工权益的良好氛围。</w:t>
            </w:r>
          </w:p>
        </w:tc>
        <w:tc>
          <w:tcPr>
            <w:tcW w:w="457" w:type="dxa"/>
            <w:vAlign w:val="center"/>
          </w:tcPr>
          <w:p w:rsidR="00CD45F4" w:rsidRDefault="00CD45F4">
            <w:pPr>
              <w:spacing w:line="280" w:lineRule="exact"/>
              <w:rPr>
                <w:rFonts w:eastAsia="仿宋_GB2312"/>
                <w:color w:val="000000"/>
              </w:rPr>
            </w:pPr>
          </w:p>
        </w:tc>
      </w:tr>
      <w:tr w:rsidR="00CD45F4">
        <w:trPr>
          <w:trHeight w:hRule="exact" w:val="679"/>
          <w:jc w:val="center"/>
        </w:trPr>
        <w:tc>
          <w:tcPr>
            <w:tcW w:w="513" w:type="dxa"/>
            <w:vMerge w:val="restart"/>
            <w:vAlign w:val="center"/>
          </w:tcPr>
          <w:p w:rsidR="00CD45F4" w:rsidRDefault="0081687F">
            <w:pPr>
              <w:jc w:val="center"/>
              <w:rPr>
                <w:rFonts w:eastAsia="仿宋_GB2312"/>
                <w:color w:val="000000"/>
                <w:szCs w:val="21"/>
              </w:rPr>
            </w:pPr>
            <w:r>
              <w:rPr>
                <w:rFonts w:eastAsia="仿宋_GB2312" w:hint="eastAsia"/>
                <w:color w:val="000000"/>
                <w:szCs w:val="21"/>
              </w:rPr>
              <w:t>区工商联</w:t>
            </w: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1</w:t>
            </w:r>
          </w:p>
        </w:tc>
        <w:tc>
          <w:tcPr>
            <w:tcW w:w="13517" w:type="dxa"/>
            <w:vAlign w:val="center"/>
          </w:tcPr>
          <w:p w:rsidR="00CD45F4" w:rsidRDefault="0081687F">
            <w:pPr>
              <w:spacing w:line="280" w:lineRule="exact"/>
              <w:rPr>
                <w:rFonts w:eastAsia="仿宋_GB2312"/>
                <w:color w:val="000000"/>
              </w:rPr>
            </w:pPr>
            <w:r>
              <w:rPr>
                <w:rFonts w:eastAsia="仿宋_GB2312"/>
                <w:color w:val="000000"/>
              </w:rPr>
              <w:t>结合日常业务活动，广泛宣传《</w:t>
            </w:r>
            <w:r w:rsidR="007C734D">
              <w:rPr>
                <w:rFonts w:eastAsia="仿宋_GB2312"/>
                <w:color w:val="000000"/>
              </w:rPr>
              <w:t>中华人民共和国</w:t>
            </w:r>
            <w:r>
              <w:rPr>
                <w:rFonts w:eastAsia="仿宋_GB2312"/>
                <w:color w:val="000000"/>
              </w:rPr>
              <w:t>劳动合同法》《优化营商环境条例》《湖南省优化经济发展环境规定》《中华人民共和国刑法》《</w:t>
            </w:r>
            <w:r w:rsidR="007C734D">
              <w:rPr>
                <w:rFonts w:eastAsia="仿宋_GB2312"/>
                <w:color w:val="000000"/>
              </w:rPr>
              <w:t>中华人民共和国</w:t>
            </w:r>
            <w:r>
              <w:rPr>
                <w:rFonts w:eastAsia="仿宋_GB2312"/>
                <w:color w:val="000000"/>
              </w:rPr>
              <w:t>税法》《</w:t>
            </w:r>
            <w:r w:rsidR="007C734D">
              <w:rPr>
                <w:rFonts w:eastAsia="仿宋_GB2312"/>
                <w:color w:val="000000"/>
              </w:rPr>
              <w:t>中华人民共和国</w:t>
            </w:r>
            <w:r>
              <w:rPr>
                <w:rFonts w:eastAsia="仿宋_GB2312"/>
                <w:color w:val="000000"/>
              </w:rPr>
              <w:t>人民调解法》等相关法律法规和国家相关政策。</w:t>
            </w:r>
          </w:p>
        </w:tc>
        <w:tc>
          <w:tcPr>
            <w:tcW w:w="457" w:type="dxa"/>
            <w:vAlign w:val="center"/>
          </w:tcPr>
          <w:p w:rsidR="00CD45F4" w:rsidRDefault="00CD45F4">
            <w:pPr>
              <w:spacing w:line="280" w:lineRule="exact"/>
              <w:rPr>
                <w:rFonts w:eastAsia="仿宋_GB2312"/>
                <w:color w:val="000000"/>
              </w:rPr>
            </w:pPr>
          </w:p>
        </w:tc>
      </w:tr>
      <w:tr w:rsidR="00CD45F4">
        <w:trPr>
          <w:trHeight w:hRule="exact" w:val="694"/>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面向服务和管理对象，将劳动合同法、刑法、税法、优化营商环境条例、湖南省优化经济发展环境规定纳入法律培训内容，开展有针对性的专题法律讲座。</w:t>
            </w:r>
          </w:p>
        </w:tc>
        <w:tc>
          <w:tcPr>
            <w:tcW w:w="457" w:type="dxa"/>
            <w:vAlign w:val="center"/>
          </w:tcPr>
          <w:p w:rsidR="00CD45F4" w:rsidRDefault="00CD45F4">
            <w:pPr>
              <w:spacing w:line="280" w:lineRule="exact"/>
              <w:rPr>
                <w:rFonts w:eastAsia="仿宋_GB2312"/>
                <w:color w:val="000000"/>
              </w:rPr>
            </w:pPr>
          </w:p>
        </w:tc>
      </w:tr>
      <w:tr w:rsidR="00CD45F4">
        <w:trPr>
          <w:trHeight w:hRule="exact" w:val="604"/>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3</w:t>
            </w:r>
          </w:p>
        </w:tc>
        <w:tc>
          <w:tcPr>
            <w:tcW w:w="13517" w:type="dxa"/>
            <w:vAlign w:val="center"/>
          </w:tcPr>
          <w:p w:rsidR="00CD45F4" w:rsidRDefault="0081687F">
            <w:pPr>
              <w:spacing w:line="280" w:lineRule="exact"/>
              <w:rPr>
                <w:rFonts w:eastAsia="仿宋_GB2312"/>
                <w:color w:val="000000"/>
              </w:rPr>
            </w:pPr>
            <w:r>
              <w:rPr>
                <w:rFonts w:eastAsia="仿宋_GB2312"/>
                <w:color w:val="000000"/>
              </w:rPr>
              <w:t>指导</w:t>
            </w:r>
            <w:proofErr w:type="gramStart"/>
            <w:r>
              <w:rPr>
                <w:rFonts w:eastAsia="仿宋_GB2312"/>
                <w:color w:val="000000"/>
              </w:rPr>
              <w:t>所属商</w:t>
            </w:r>
            <w:proofErr w:type="gramEnd"/>
            <w:r>
              <w:rPr>
                <w:rFonts w:eastAsia="仿宋_GB2312"/>
                <w:color w:val="000000"/>
              </w:rPr>
              <w:t>协会在调解过程中做好相关普法工作。</w:t>
            </w:r>
          </w:p>
        </w:tc>
        <w:tc>
          <w:tcPr>
            <w:tcW w:w="457" w:type="dxa"/>
            <w:vAlign w:val="center"/>
          </w:tcPr>
          <w:p w:rsidR="00CD45F4" w:rsidRDefault="00CD45F4">
            <w:pPr>
              <w:spacing w:line="280" w:lineRule="exact"/>
              <w:rPr>
                <w:rFonts w:eastAsia="仿宋_GB2312"/>
                <w:color w:val="000000"/>
              </w:rPr>
            </w:pPr>
          </w:p>
        </w:tc>
      </w:tr>
      <w:tr w:rsidR="00CD45F4">
        <w:trPr>
          <w:trHeight w:hRule="exact" w:val="544"/>
          <w:jc w:val="center"/>
        </w:trPr>
        <w:tc>
          <w:tcPr>
            <w:tcW w:w="513" w:type="dxa"/>
            <w:vMerge w:val="restart"/>
            <w:vAlign w:val="center"/>
          </w:tcPr>
          <w:p w:rsidR="00CD45F4" w:rsidRDefault="0081687F">
            <w:pPr>
              <w:jc w:val="center"/>
              <w:rPr>
                <w:rFonts w:ascii="Calibri" w:eastAsia="仿宋_GB2312" w:hAnsi="Calibri"/>
                <w:color w:val="000000"/>
                <w:szCs w:val="21"/>
              </w:rPr>
            </w:pPr>
            <w:r>
              <w:rPr>
                <w:rFonts w:eastAsia="仿宋_GB2312" w:hAnsi="仿宋_GB2312"/>
                <w:color w:val="000000"/>
                <w:szCs w:val="21"/>
              </w:rPr>
              <w:lastRenderedPageBreak/>
              <w:t>团</w:t>
            </w:r>
            <w:r>
              <w:rPr>
                <w:rFonts w:eastAsia="仿宋_GB2312" w:hAnsi="仿宋_GB2312" w:hint="eastAsia"/>
                <w:color w:val="000000"/>
                <w:szCs w:val="21"/>
              </w:rPr>
              <w:t>区</w:t>
            </w:r>
            <w:r>
              <w:rPr>
                <w:rFonts w:eastAsia="仿宋_GB2312" w:hAnsi="仿宋_GB2312"/>
                <w:color w:val="000000"/>
                <w:szCs w:val="21"/>
              </w:rPr>
              <w:t>委</w:t>
            </w: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1</w:t>
            </w:r>
          </w:p>
        </w:tc>
        <w:tc>
          <w:tcPr>
            <w:tcW w:w="13517" w:type="dxa"/>
            <w:vAlign w:val="center"/>
          </w:tcPr>
          <w:p w:rsidR="00CD45F4" w:rsidRDefault="0081687F">
            <w:pPr>
              <w:spacing w:line="280" w:lineRule="exact"/>
              <w:rPr>
                <w:rFonts w:eastAsia="仿宋_GB2312"/>
                <w:color w:val="000000"/>
              </w:rPr>
            </w:pPr>
            <w:r>
              <w:rPr>
                <w:rFonts w:eastAsia="仿宋_GB2312"/>
                <w:color w:val="000000"/>
              </w:rPr>
              <w:t>广泛运用团属新媒体载体和实有法宣场所，结合服务型团组织建设，广泛开展法治宣传，强化青少年群众的法治教育实践体验。</w:t>
            </w:r>
          </w:p>
        </w:tc>
        <w:tc>
          <w:tcPr>
            <w:tcW w:w="457" w:type="dxa"/>
            <w:vAlign w:val="center"/>
          </w:tcPr>
          <w:p w:rsidR="00CD45F4" w:rsidRDefault="00CD45F4">
            <w:pPr>
              <w:spacing w:line="280" w:lineRule="exact"/>
              <w:rPr>
                <w:rFonts w:eastAsia="仿宋_GB2312"/>
                <w:color w:val="000000"/>
              </w:rPr>
            </w:pPr>
          </w:p>
        </w:tc>
      </w:tr>
      <w:tr w:rsidR="00CD45F4">
        <w:trPr>
          <w:trHeight w:hRule="exact" w:val="589"/>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联合区司法局、区教育局，共同组织开展全区青少年法治宣传教育周活动。</w:t>
            </w:r>
          </w:p>
        </w:tc>
        <w:tc>
          <w:tcPr>
            <w:tcW w:w="457" w:type="dxa"/>
            <w:vAlign w:val="center"/>
          </w:tcPr>
          <w:p w:rsidR="00CD45F4" w:rsidRDefault="00CD45F4">
            <w:pPr>
              <w:spacing w:line="280" w:lineRule="exact"/>
              <w:rPr>
                <w:rFonts w:eastAsia="仿宋_GB2312"/>
                <w:color w:val="000000"/>
              </w:rPr>
            </w:pPr>
          </w:p>
        </w:tc>
      </w:tr>
      <w:tr w:rsidR="00CD45F4">
        <w:trPr>
          <w:trHeight w:hRule="exact" w:val="574"/>
          <w:jc w:val="center"/>
        </w:trPr>
        <w:tc>
          <w:tcPr>
            <w:tcW w:w="513" w:type="dxa"/>
            <w:vMerge/>
            <w:vAlign w:val="center"/>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3</w:t>
            </w:r>
          </w:p>
        </w:tc>
        <w:tc>
          <w:tcPr>
            <w:tcW w:w="13517" w:type="dxa"/>
            <w:vAlign w:val="center"/>
          </w:tcPr>
          <w:p w:rsidR="00CD45F4" w:rsidRDefault="0081687F">
            <w:pPr>
              <w:spacing w:line="280" w:lineRule="exact"/>
              <w:rPr>
                <w:rFonts w:eastAsia="仿宋_GB2312"/>
                <w:color w:val="000000"/>
              </w:rPr>
            </w:pPr>
            <w:r>
              <w:rPr>
                <w:rFonts w:eastAsia="仿宋_GB2312"/>
                <w:color w:val="000000"/>
              </w:rPr>
              <w:t>在青少年群体中开展扫黑除恶、毒品预防、防艾、</w:t>
            </w:r>
            <w:proofErr w:type="gramStart"/>
            <w:r>
              <w:rPr>
                <w:rFonts w:eastAsia="仿宋_GB2312"/>
                <w:color w:val="000000"/>
              </w:rPr>
              <w:t>防性侵</w:t>
            </w:r>
            <w:proofErr w:type="gramEnd"/>
            <w:r>
              <w:rPr>
                <w:rFonts w:eastAsia="仿宋_GB2312"/>
                <w:color w:val="000000"/>
              </w:rPr>
              <w:t>、防校园欺凌等促进青少年健康成长的专项法治宣传教育。</w:t>
            </w:r>
          </w:p>
        </w:tc>
        <w:tc>
          <w:tcPr>
            <w:tcW w:w="457" w:type="dxa"/>
            <w:vAlign w:val="center"/>
          </w:tcPr>
          <w:p w:rsidR="00CD45F4" w:rsidRDefault="00CD45F4">
            <w:pPr>
              <w:spacing w:line="280" w:lineRule="exact"/>
              <w:rPr>
                <w:rFonts w:eastAsia="仿宋_GB2312"/>
                <w:color w:val="000000"/>
              </w:rPr>
            </w:pPr>
          </w:p>
        </w:tc>
      </w:tr>
      <w:tr w:rsidR="00CD45F4">
        <w:trPr>
          <w:trHeight w:hRule="exact" w:val="549"/>
          <w:jc w:val="center"/>
        </w:trPr>
        <w:tc>
          <w:tcPr>
            <w:tcW w:w="513" w:type="dxa"/>
            <w:vMerge/>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4</w:t>
            </w:r>
          </w:p>
        </w:tc>
        <w:tc>
          <w:tcPr>
            <w:tcW w:w="13517" w:type="dxa"/>
            <w:vAlign w:val="center"/>
          </w:tcPr>
          <w:p w:rsidR="00CD45F4" w:rsidRDefault="0081687F">
            <w:pPr>
              <w:spacing w:line="280" w:lineRule="exact"/>
              <w:rPr>
                <w:rFonts w:eastAsia="仿宋_GB2312"/>
                <w:color w:val="000000"/>
              </w:rPr>
            </w:pPr>
            <w:r>
              <w:rPr>
                <w:rFonts w:eastAsia="仿宋_GB2312"/>
                <w:color w:val="000000"/>
              </w:rPr>
              <w:t>开展全区青少年《中华人民共和国未成年人保护法》</w:t>
            </w:r>
            <w:r w:rsidR="005916FD">
              <w:rPr>
                <w:rFonts w:eastAsia="仿宋_GB2312"/>
                <w:color w:val="000000"/>
              </w:rPr>
              <w:t>《中华人民共和国预防未成年人犯罪法》</w:t>
            </w:r>
            <w:r>
              <w:rPr>
                <w:rFonts w:eastAsia="仿宋_GB2312"/>
                <w:color w:val="000000"/>
              </w:rPr>
              <w:t>普法宣传。</w:t>
            </w:r>
          </w:p>
        </w:tc>
        <w:tc>
          <w:tcPr>
            <w:tcW w:w="457" w:type="dxa"/>
          </w:tcPr>
          <w:p w:rsidR="00CD45F4" w:rsidRDefault="00CD45F4">
            <w:pPr>
              <w:spacing w:line="280" w:lineRule="exact"/>
              <w:rPr>
                <w:rFonts w:eastAsia="仿宋_GB2312"/>
                <w:color w:val="000000"/>
              </w:rPr>
            </w:pPr>
          </w:p>
        </w:tc>
      </w:tr>
      <w:tr w:rsidR="00CD45F4">
        <w:trPr>
          <w:trHeight w:hRule="exact" w:val="619"/>
          <w:jc w:val="center"/>
        </w:trPr>
        <w:tc>
          <w:tcPr>
            <w:tcW w:w="513" w:type="dxa"/>
            <w:vMerge w:val="restart"/>
            <w:vAlign w:val="center"/>
          </w:tcPr>
          <w:p w:rsidR="00CD45F4" w:rsidRDefault="0081687F">
            <w:pPr>
              <w:jc w:val="center"/>
              <w:rPr>
                <w:rFonts w:ascii="Calibri" w:eastAsia="仿宋_GB2312" w:hAnsi="Calibri"/>
                <w:color w:val="000000"/>
                <w:szCs w:val="21"/>
              </w:rPr>
            </w:pPr>
            <w:r>
              <w:rPr>
                <w:rFonts w:eastAsia="仿宋_GB2312" w:hAnsi="仿宋_GB2312" w:hint="eastAsia"/>
                <w:color w:val="000000"/>
                <w:szCs w:val="21"/>
              </w:rPr>
              <w:t>区</w:t>
            </w:r>
            <w:r>
              <w:rPr>
                <w:rFonts w:eastAsia="仿宋_GB2312" w:hAnsi="仿宋_GB2312"/>
                <w:color w:val="000000"/>
                <w:szCs w:val="21"/>
              </w:rPr>
              <w:t>妇联</w:t>
            </w: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1</w:t>
            </w:r>
          </w:p>
        </w:tc>
        <w:tc>
          <w:tcPr>
            <w:tcW w:w="13517" w:type="dxa"/>
            <w:vAlign w:val="center"/>
          </w:tcPr>
          <w:p w:rsidR="00CD45F4" w:rsidRDefault="0081687F">
            <w:pPr>
              <w:spacing w:line="280" w:lineRule="exact"/>
              <w:rPr>
                <w:rFonts w:eastAsia="仿宋_GB2312"/>
                <w:color w:val="000000"/>
              </w:rPr>
            </w:pPr>
            <w:r>
              <w:rPr>
                <w:rFonts w:eastAsia="仿宋_GB2312"/>
                <w:color w:val="000000"/>
              </w:rPr>
              <w:t>广泛开展法律进学校、进社区、进乡村的宣讲活动；</w:t>
            </w:r>
          </w:p>
        </w:tc>
        <w:tc>
          <w:tcPr>
            <w:tcW w:w="457" w:type="dxa"/>
          </w:tcPr>
          <w:p w:rsidR="00CD45F4" w:rsidRDefault="00CD45F4">
            <w:pPr>
              <w:spacing w:line="280" w:lineRule="exact"/>
              <w:rPr>
                <w:rFonts w:eastAsia="仿宋_GB2312"/>
                <w:color w:val="000000"/>
              </w:rPr>
            </w:pPr>
          </w:p>
        </w:tc>
      </w:tr>
      <w:tr w:rsidR="00CD45F4">
        <w:trPr>
          <w:trHeight w:hRule="exact" w:val="554"/>
          <w:jc w:val="center"/>
        </w:trPr>
        <w:tc>
          <w:tcPr>
            <w:tcW w:w="513" w:type="dxa"/>
            <w:vMerge/>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在</w:t>
            </w:r>
            <w:r>
              <w:rPr>
                <w:rFonts w:eastAsia="仿宋_GB2312"/>
                <w:color w:val="000000"/>
              </w:rPr>
              <w:t>10</w:t>
            </w:r>
            <w:r>
              <w:rPr>
                <w:rFonts w:eastAsia="仿宋_GB2312"/>
                <w:color w:val="000000"/>
              </w:rPr>
              <w:t>月</w:t>
            </w:r>
            <w:r>
              <w:rPr>
                <w:rFonts w:eastAsia="仿宋_GB2312"/>
                <w:color w:val="000000"/>
              </w:rPr>
              <w:t>1</w:t>
            </w:r>
            <w:r>
              <w:rPr>
                <w:rFonts w:eastAsia="仿宋_GB2312"/>
                <w:color w:val="000000"/>
              </w:rPr>
              <w:t>日妇女权益保障法实施纪念日前后开展《</w:t>
            </w:r>
            <w:r w:rsidR="007C734D">
              <w:rPr>
                <w:rFonts w:eastAsia="仿宋_GB2312"/>
                <w:color w:val="000000"/>
              </w:rPr>
              <w:t>中华人民共和国</w:t>
            </w:r>
            <w:r>
              <w:rPr>
                <w:rFonts w:eastAsia="仿宋_GB2312"/>
                <w:color w:val="000000"/>
              </w:rPr>
              <w:t>妇女权益保障法》集中宣传活动。</w:t>
            </w:r>
          </w:p>
        </w:tc>
        <w:tc>
          <w:tcPr>
            <w:tcW w:w="457" w:type="dxa"/>
          </w:tcPr>
          <w:p w:rsidR="00CD45F4" w:rsidRDefault="00CD45F4">
            <w:pPr>
              <w:spacing w:line="280" w:lineRule="exact"/>
              <w:rPr>
                <w:rFonts w:eastAsia="仿宋_GB2312"/>
                <w:color w:val="000000"/>
              </w:rPr>
            </w:pPr>
          </w:p>
        </w:tc>
      </w:tr>
      <w:tr w:rsidR="00CD45F4">
        <w:trPr>
          <w:trHeight w:hRule="exact" w:val="544"/>
          <w:jc w:val="center"/>
        </w:trPr>
        <w:tc>
          <w:tcPr>
            <w:tcW w:w="513" w:type="dxa"/>
            <w:vMerge/>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3</w:t>
            </w:r>
          </w:p>
        </w:tc>
        <w:tc>
          <w:tcPr>
            <w:tcW w:w="13517" w:type="dxa"/>
            <w:vAlign w:val="center"/>
          </w:tcPr>
          <w:p w:rsidR="00CD45F4" w:rsidRDefault="0081687F">
            <w:pPr>
              <w:spacing w:line="280" w:lineRule="exact"/>
              <w:rPr>
                <w:rFonts w:eastAsia="仿宋_GB2312"/>
                <w:color w:val="000000"/>
              </w:rPr>
            </w:pPr>
            <w:r>
              <w:rPr>
                <w:rFonts w:eastAsia="仿宋_GB2312"/>
                <w:color w:val="000000"/>
              </w:rPr>
              <w:t>开展《中华人民共和国反家庭暴力法》及湖南省实施办法宣传</w:t>
            </w:r>
            <w:r>
              <w:rPr>
                <w:rFonts w:eastAsia="仿宋_GB2312" w:hint="eastAsia"/>
                <w:color w:val="000000"/>
              </w:rPr>
              <w:t>活动。</w:t>
            </w:r>
          </w:p>
        </w:tc>
        <w:tc>
          <w:tcPr>
            <w:tcW w:w="457" w:type="dxa"/>
          </w:tcPr>
          <w:p w:rsidR="00CD45F4" w:rsidRDefault="00CD45F4">
            <w:pPr>
              <w:spacing w:line="280" w:lineRule="exact"/>
              <w:rPr>
                <w:rFonts w:eastAsia="仿宋_GB2312"/>
                <w:color w:val="000000"/>
              </w:rPr>
            </w:pPr>
          </w:p>
        </w:tc>
      </w:tr>
      <w:tr w:rsidR="00CD45F4">
        <w:trPr>
          <w:trHeight w:hRule="exact" w:val="559"/>
          <w:jc w:val="center"/>
        </w:trPr>
        <w:tc>
          <w:tcPr>
            <w:tcW w:w="513" w:type="dxa"/>
            <w:vMerge/>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4</w:t>
            </w:r>
          </w:p>
        </w:tc>
        <w:tc>
          <w:tcPr>
            <w:tcW w:w="13517" w:type="dxa"/>
            <w:vAlign w:val="center"/>
          </w:tcPr>
          <w:p w:rsidR="00CD45F4" w:rsidRDefault="0081687F">
            <w:pPr>
              <w:spacing w:line="280" w:lineRule="exact"/>
              <w:rPr>
                <w:rFonts w:eastAsia="仿宋_GB2312"/>
                <w:color w:val="000000"/>
              </w:rPr>
            </w:pPr>
            <w:r>
              <w:rPr>
                <w:rFonts w:eastAsia="仿宋_GB2312"/>
                <w:color w:val="000000"/>
              </w:rPr>
              <w:t>结合</w:t>
            </w:r>
            <w:r>
              <w:rPr>
                <w:rFonts w:eastAsia="仿宋_GB2312"/>
                <w:color w:val="000000"/>
              </w:rPr>
              <w:t>“6·26”</w:t>
            </w:r>
            <w:r>
              <w:rPr>
                <w:rFonts w:eastAsia="仿宋_GB2312"/>
                <w:color w:val="000000"/>
              </w:rPr>
              <w:t>国际禁毒日以及</w:t>
            </w:r>
            <w:r>
              <w:rPr>
                <w:rFonts w:eastAsia="仿宋_GB2312"/>
                <w:color w:val="000000"/>
              </w:rPr>
              <w:t>“12·1”</w:t>
            </w:r>
            <w:r>
              <w:rPr>
                <w:rFonts w:eastAsia="仿宋_GB2312"/>
                <w:color w:val="000000"/>
              </w:rPr>
              <w:t>世界艾滋病日，开展禁毒和防艾滋病集中宣传教育活动。</w:t>
            </w:r>
          </w:p>
        </w:tc>
        <w:tc>
          <w:tcPr>
            <w:tcW w:w="457" w:type="dxa"/>
          </w:tcPr>
          <w:p w:rsidR="00CD45F4" w:rsidRDefault="00CD45F4">
            <w:pPr>
              <w:spacing w:line="280" w:lineRule="exact"/>
              <w:rPr>
                <w:rFonts w:eastAsia="仿宋_GB2312"/>
                <w:color w:val="000000"/>
              </w:rPr>
            </w:pPr>
          </w:p>
        </w:tc>
      </w:tr>
      <w:tr w:rsidR="00CD45F4">
        <w:trPr>
          <w:trHeight w:hRule="exact" w:val="559"/>
          <w:jc w:val="center"/>
        </w:trPr>
        <w:tc>
          <w:tcPr>
            <w:tcW w:w="513" w:type="dxa"/>
            <w:vMerge/>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5</w:t>
            </w:r>
          </w:p>
        </w:tc>
        <w:tc>
          <w:tcPr>
            <w:tcW w:w="13517" w:type="dxa"/>
            <w:vAlign w:val="center"/>
          </w:tcPr>
          <w:p w:rsidR="00CD45F4" w:rsidRDefault="0081687F">
            <w:pPr>
              <w:spacing w:line="280" w:lineRule="exact"/>
              <w:rPr>
                <w:rFonts w:eastAsia="仿宋_GB2312"/>
                <w:color w:val="000000"/>
              </w:rPr>
            </w:pPr>
            <w:r>
              <w:rPr>
                <w:rFonts w:eastAsia="仿宋_GB2312"/>
                <w:color w:val="000000"/>
              </w:rPr>
              <w:t>组织妇联干部</w:t>
            </w:r>
            <w:proofErr w:type="gramStart"/>
            <w:r>
              <w:rPr>
                <w:rFonts w:eastAsia="仿宋_GB2312"/>
                <w:color w:val="000000"/>
              </w:rPr>
              <w:t>及婚调工作人员</w:t>
            </w:r>
            <w:proofErr w:type="gramEnd"/>
            <w:r>
              <w:rPr>
                <w:rFonts w:eastAsia="仿宋_GB2312"/>
                <w:color w:val="000000"/>
              </w:rPr>
              <w:t>开展民法典家事法律宣传。</w:t>
            </w:r>
          </w:p>
        </w:tc>
        <w:tc>
          <w:tcPr>
            <w:tcW w:w="457" w:type="dxa"/>
          </w:tcPr>
          <w:p w:rsidR="00CD45F4" w:rsidRDefault="00CD45F4">
            <w:pPr>
              <w:spacing w:line="280" w:lineRule="exact"/>
              <w:rPr>
                <w:rFonts w:eastAsia="仿宋_GB2312"/>
                <w:color w:val="000000"/>
              </w:rPr>
            </w:pPr>
          </w:p>
        </w:tc>
      </w:tr>
      <w:tr w:rsidR="00CD45F4">
        <w:trPr>
          <w:trHeight w:hRule="exact" w:val="534"/>
          <w:jc w:val="center"/>
        </w:trPr>
        <w:tc>
          <w:tcPr>
            <w:tcW w:w="513" w:type="dxa"/>
            <w:vMerge/>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hint="eastAsia"/>
                <w:color w:val="000000"/>
                <w:szCs w:val="21"/>
              </w:rPr>
              <w:t>6</w:t>
            </w:r>
          </w:p>
        </w:tc>
        <w:tc>
          <w:tcPr>
            <w:tcW w:w="13517" w:type="dxa"/>
            <w:vAlign w:val="center"/>
          </w:tcPr>
          <w:p w:rsidR="00CD45F4" w:rsidRDefault="0081687F">
            <w:pPr>
              <w:spacing w:line="280" w:lineRule="exact"/>
              <w:rPr>
                <w:rFonts w:eastAsia="仿宋_GB2312"/>
                <w:color w:val="000000"/>
              </w:rPr>
            </w:pPr>
            <w:r>
              <w:rPr>
                <w:rFonts w:eastAsia="仿宋_GB2312"/>
                <w:color w:val="000000"/>
              </w:rPr>
              <w:t>开展《中华人民共和国未成年人保护法》</w:t>
            </w:r>
            <w:r w:rsidR="005916FD">
              <w:rPr>
                <w:rFonts w:eastAsia="仿宋_GB2312"/>
                <w:color w:val="000000"/>
              </w:rPr>
              <w:t>《中华人民共和国预防未成年人犯罪法》</w:t>
            </w:r>
            <w:r>
              <w:rPr>
                <w:rFonts w:eastAsia="仿宋_GB2312"/>
                <w:color w:val="000000"/>
              </w:rPr>
              <w:t>普法宣传。</w:t>
            </w:r>
          </w:p>
        </w:tc>
        <w:tc>
          <w:tcPr>
            <w:tcW w:w="457" w:type="dxa"/>
          </w:tcPr>
          <w:p w:rsidR="00CD45F4" w:rsidRDefault="00CD45F4">
            <w:pPr>
              <w:spacing w:line="280" w:lineRule="exact"/>
              <w:rPr>
                <w:rFonts w:eastAsia="仿宋_GB2312"/>
                <w:color w:val="000000"/>
              </w:rPr>
            </w:pPr>
          </w:p>
        </w:tc>
      </w:tr>
      <w:tr w:rsidR="00CD45F4">
        <w:trPr>
          <w:trHeight w:hRule="exact" w:val="604"/>
          <w:jc w:val="center"/>
        </w:trPr>
        <w:tc>
          <w:tcPr>
            <w:tcW w:w="513" w:type="dxa"/>
            <w:vMerge w:val="restart"/>
            <w:vAlign w:val="center"/>
          </w:tcPr>
          <w:p w:rsidR="00CD45F4" w:rsidRDefault="0081687F">
            <w:pPr>
              <w:jc w:val="center"/>
              <w:rPr>
                <w:rFonts w:eastAsia="仿宋_GB2312"/>
                <w:color w:val="000000"/>
                <w:szCs w:val="21"/>
              </w:rPr>
            </w:pPr>
            <w:r>
              <w:rPr>
                <w:rFonts w:eastAsia="仿宋_GB2312" w:hint="eastAsia"/>
                <w:color w:val="000000"/>
                <w:szCs w:val="21"/>
              </w:rPr>
              <w:t>区科协</w:t>
            </w:r>
          </w:p>
        </w:tc>
        <w:tc>
          <w:tcPr>
            <w:tcW w:w="513" w:type="dxa"/>
            <w:vAlign w:val="center"/>
          </w:tcPr>
          <w:p w:rsidR="00CD45F4" w:rsidRDefault="0081687F">
            <w:pPr>
              <w:jc w:val="center"/>
              <w:rPr>
                <w:rFonts w:eastAsia="仿宋_GB2312"/>
                <w:color w:val="000000"/>
                <w:szCs w:val="21"/>
              </w:rPr>
            </w:pPr>
            <w:r>
              <w:rPr>
                <w:rFonts w:eastAsia="仿宋_GB2312"/>
                <w:color w:val="000000"/>
                <w:szCs w:val="21"/>
              </w:rPr>
              <w:t>1</w:t>
            </w:r>
          </w:p>
        </w:tc>
        <w:tc>
          <w:tcPr>
            <w:tcW w:w="13517" w:type="dxa"/>
            <w:vAlign w:val="center"/>
          </w:tcPr>
          <w:p w:rsidR="00CD45F4" w:rsidRDefault="0081687F">
            <w:pPr>
              <w:spacing w:line="280" w:lineRule="exact"/>
              <w:rPr>
                <w:rFonts w:eastAsia="仿宋_GB2312"/>
                <w:color w:val="000000"/>
              </w:rPr>
            </w:pPr>
            <w:r>
              <w:rPr>
                <w:rFonts w:eastAsia="仿宋_GB2312"/>
                <w:color w:val="000000"/>
              </w:rPr>
              <w:t>结合</w:t>
            </w:r>
            <w:r>
              <w:rPr>
                <w:rFonts w:eastAsia="仿宋_GB2312"/>
                <w:color w:val="000000"/>
              </w:rPr>
              <w:t>2022</w:t>
            </w:r>
            <w:r>
              <w:rPr>
                <w:rFonts w:eastAsia="仿宋_GB2312"/>
                <w:color w:val="000000"/>
              </w:rPr>
              <w:t>年全国科普日活动，统筹开展《中华人民共和国科学技术普及法》的宣传工作。</w:t>
            </w:r>
          </w:p>
        </w:tc>
        <w:tc>
          <w:tcPr>
            <w:tcW w:w="457" w:type="dxa"/>
          </w:tcPr>
          <w:p w:rsidR="00CD45F4" w:rsidRDefault="00CD45F4">
            <w:pPr>
              <w:spacing w:line="280" w:lineRule="exact"/>
              <w:rPr>
                <w:rFonts w:eastAsia="仿宋_GB2312"/>
                <w:color w:val="000000"/>
              </w:rPr>
            </w:pPr>
          </w:p>
        </w:tc>
      </w:tr>
      <w:tr w:rsidR="00CD45F4">
        <w:trPr>
          <w:trHeight w:hRule="exact" w:val="744"/>
          <w:jc w:val="center"/>
        </w:trPr>
        <w:tc>
          <w:tcPr>
            <w:tcW w:w="513" w:type="dxa"/>
            <w:vMerge/>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在</w:t>
            </w:r>
            <w:r>
              <w:rPr>
                <w:rFonts w:eastAsia="仿宋_GB2312"/>
                <w:color w:val="000000"/>
              </w:rPr>
              <w:t>“4·15”</w:t>
            </w:r>
            <w:r>
              <w:rPr>
                <w:rFonts w:eastAsia="仿宋_GB2312"/>
                <w:color w:val="000000"/>
              </w:rPr>
              <w:t>全民国家安全教育日、</w:t>
            </w:r>
            <w:r>
              <w:rPr>
                <w:rFonts w:eastAsia="仿宋_GB2312"/>
                <w:color w:val="000000"/>
              </w:rPr>
              <w:t>“11·1”</w:t>
            </w:r>
            <w:r>
              <w:rPr>
                <w:rFonts w:eastAsia="仿宋_GB2312"/>
                <w:color w:val="000000"/>
              </w:rPr>
              <w:t>反间谍法纪念日等节点，组织开展国家安全教育和反间谍系列宣传教育活动，利用展板、电子显示屏以及网络平台宣传国家安全工作的相关法律法规。</w:t>
            </w:r>
          </w:p>
        </w:tc>
        <w:tc>
          <w:tcPr>
            <w:tcW w:w="457" w:type="dxa"/>
          </w:tcPr>
          <w:p w:rsidR="00CD45F4" w:rsidRDefault="00CD45F4">
            <w:pPr>
              <w:spacing w:line="280" w:lineRule="exact"/>
              <w:rPr>
                <w:rFonts w:eastAsia="仿宋_GB2312"/>
                <w:color w:val="000000"/>
              </w:rPr>
            </w:pPr>
          </w:p>
        </w:tc>
      </w:tr>
      <w:tr w:rsidR="00CD45F4">
        <w:trPr>
          <w:trHeight w:hRule="exact" w:val="604"/>
          <w:jc w:val="center"/>
        </w:trPr>
        <w:tc>
          <w:tcPr>
            <w:tcW w:w="513" w:type="dxa"/>
            <w:vMerge/>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color w:val="000000"/>
                <w:szCs w:val="21"/>
              </w:rPr>
              <w:t>3</w:t>
            </w:r>
          </w:p>
        </w:tc>
        <w:tc>
          <w:tcPr>
            <w:tcW w:w="13517" w:type="dxa"/>
            <w:vAlign w:val="center"/>
          </w:tcPr>
          <w:p w:rsidR="00CD45F4" w:rsidRDefault="0081687F">
            <w:pPr>
              <w:spacing w:line="280" w:lineRule="exact"/>
              <w:rPr>
                <w:rFonts w:eastAsia="仿宋_GB2312"/>
                <w:color w:val="000000"/>
              </w:rPr>
            </w:pPr>
            <w:r>
              <w:rPr>
                <w:rFonts w:eastAsia="仿宋_GB2312"/>
                <w:color w:val="000000"/>
              </w:rPr>
              <w:t>紧扣九月青少年法治宣传教育周，深入中小学校开展科学技术普法宣传活动。</w:t>
            </w:r>
          </w:p>
        </w:tc>
        <w:tc>
          <w:tcPr>
            <w:tcW w:w="457" w:type="dxa"/>
          </w:tcPr>
          <w:p w:rsidR="00CD45F4" w:rsidRDefault="00CD45F4">
            <w:pPr>
              <w:spacing w:line="280" w:lineRule="exact"/>
              <w:rPr>
                <w:rFonts w:eastAsia="仿宋_GB2312"/>
                <w:color w:val="000000"/>
              </w:rPr>
            </w:pPr>
          </w:p>
        </w:tc>
      </w:tr>
      <w:tr w:rsidR="00CD45F4">
        <w:trPr>
          <w:trHeight w:hRule="exact" w:val="589"/>
          <w:jc w:val="center"/>
        </w:trPr>
        <w:tc>
          <w:tcPr>
            <w:tcW w:w="513" w:type="dxa"/>
            <w:vMerge w:val="restart"/>
            <w:vAlign w:val="center"/>
          </w:tcPr>
          <w:p w:rsidR="00CD45F4" w:rsidRDefault="0081687F">
            <w:pPr>
              <w:jc w:val="center"/>
              <w:rPr>
                <w:rFonts w:eastAsia="仿宋_GB2312"/>
                <w:color w:val="000000"/>
                <w:szCs w:val="21"/>
              </w:rPr>
            </w:pPr>
            <w:r>
              <w:rPr>
                <w:rFonts w:eastAsia="仿宋_GB2312" w:hint="eastAsia"/>
                <w:color w:val="000000"/>
                <w:szCs w:val="21"/>
              </w:rPr>
              <w:t>区</w:t>
            </w:r>
            <w:r>
              <w:rPr>
                <w:rFonts w:eastAsia="仿宋_GB2312" w:hint="eastAsia"/>
                <w:color w:val="000000"/>
                <w:szCs w:val="21"/>
              </w:rPr>
              <w:lastRenderedPageBreak/>
              <w:t>残联</w:t>
            </w:r>
          </w:p>
        </w:tc>
        <w:tc>
          <w:tcPr>
            <w:tcW w:w="513" w:type="dxa"/>
            <w:vAlign w:val="center"/>
          </w:tcPr>
          <w:p w:rsidR="00CD45F4" w:rsidRDefault="0081687F">
            <w:pPr>
              <w:jc w:val="center"/>
              <w:rPr>
                <w:rFonts w:eastAsia="仿宋_GB2312"/>
                <w:color w:val="000000"/>
                <w:szCs w:val="21"/>
              </w:rPr>
            </w:pPr>
            <w:r>
              <w:rPr>
                <w:rFonts w:eastAsia="仿宋_GB2312"/>
                <w:color w:val="000000"/>
                <w:szCs w:val="21"/>
              </w:rPr>
              <w:lastRenderedPageBreak/>
              <w:t>1</w:t>
            </w:r>
          </w:p>
        </w:tc>
        <w:tc>
          <w:tcPr>
            <w:tcW w:w="13517" w:type="dxa"/>
            <w:vAlign w:val="center"/>
          </w:tcPr>
          <w:p w:rsidR="00CD45F4" w:rsidRDefault="0081687F">
            <w:pPr>
              <w:spacing w:line="280" w:lineRule="exact"/>
              <w:rPr>
                <w:rFonts w:eastAsia="仿宋_GB2312"/>
                <w:color w:val="000000"/>
              </w:rPr>
            </w:pPr>
            <w:r>
              <w:rPr>
                <w:rFonts w:eastAsia="仿宋_GB2312"/>
                <w:color w:val="000000"/>
              </w:rPr>
              <w:t>在开展残疾人法律救助和接待残疾人信访等工作中，做好相关普法工作。</w:t>
            </w:r>
          </w:p>
        </w:tc>
        <w:tc>
          <w:tcPr>
            <w:tcW w:w="457" w:type="dxa"/>
          </w:tcPr>
          <w:p w:rsidR="00CD45F4" w:rsidRDefault="00CD45F4">
            <w:pPr>
              <w:spacing w:line="280" w:lineRule="exact"/>
              <w:rPr>
                <w:rFonts w:eastAsia="仿宋_GB2312"/>
                <w:color w:val="000000"/>
              </w:rPr>
            </w:pPr>
          </w:p>
        </w:tc>
      </w:tr>
      <w:tr w:rsidR="00CD45F4">
        <w:trPr>
          <w:trHeight w:hRule="exact" w:val="639"/>
          <w:jc w:val="center"/>
        </w:trPr>
        <w:tc>
          <w:tcPr>
            <w:tcW w:w="513" w:type="dxa"/>
            <w:vMerge/>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color w:val="000000"/>
                <w:szCs w:val="21"/>
              </w:rPr>
              <w:t>2</w:t>
            </w:r>
          </w:p>
        </w:tc>
        <w:tc>
          <w:tcPr>
            <w:tcW w:w="13517" w:type="dxa"/>
            <w:vAlign w:val="center"/>
          </w:tcPr>
          <w:p w:rsidR="00CD45F4" w:rsidRDefault="0081687F">
            <w:pPr>
              <w:spacing w:line="280" w:lineRule="exact"/>
              <w:rPr>
                <w:rFonts w:eastAsia="仿宋_GB2312"/>
                <w:color w:val="000000"/>
              </w:rPr>
            </w:pPr>
            <w:r>
              <w:rPr>
                <w:rFonts w:eastAsia="仿宋_GB2312"/>
                <w:color w:val="000000"/>
              </w:rPr>
              <w:t>利用国家宪法日</w:t>
            </w:r>
            <w:r>
              <w:rPr>
                <w:rFonts w:eastAsia="仿宋_GB2312" w:hint="eastAsia"/>
                <w:color w:val="000000"/>
              </w:rPr>
              <w:t>、</w:t>
            </w:r>
            <w:r>
              <w:rPr>
                <w:rFonts w:eastAsia="仿宋_GB2312"/>
                <w:color w:val="000000"/>
              </w:rPr>
              <w:t>全国助残日</w:t>
            </w:r>
            <w:r>
              <w:rPr>
                <w:rFonts w:eastAsia="仿宋_GB2312" w:hint="eastAsia"/>
                <w:color w:val="000000"/>
              </w:rPr>
              <w:t>、</w:t>
            </w:r>
            <w:r>
              <w:rPr>
                <w:rFonts w:eastAsia="仿宋_GB2312"/>
                <w:color w:val="000000"/>
              </w:rPr>
              <w:t>国际助残</w:t>
            </w:r>
            <w:r>
              <w:rPr>
                <w:rFonts w:eastAsia="仿宋_GB2312" w:hint="eastAsia"/>
                <w:color w:val="000000"/>
              </w:rPr>
              <w:t>、</w:t>
            </w:r>
            <w:r>
              <w:rPr>
                <w:rFonts w:eastAsia="仿宋_GB2312"/>
                <w:color w:val="000000"/>
              </w:rPr>
              <w:t>残疾</w:t>
            </w:r>
            <w:proofErr w:type="gramStart"/>
            <w:r>
              <w:rPr>
                <w:rFonts w:eastAsia="仿宋_GB2312"/>
                <w:color w:val="000000"/>
              </w:rPr>
              <w:t>预防日</w:t>
            </w:r>
            <w:proofErr w:type="gramEnd"/>
            <w:r>
              <w:rPr>
                <w:rFonts w:eastAsia="仿宋_GB2312"/>
                <w:color w:val="000000"/>
              </w:rPr>
              <w:t>等重要节点，以群众喜闻乐见的形式，广泛开展宣传教育。</w:t>
            </w:r>
          </w:p>
        </w:tc>
        <w:tc>
          <w:tcPr>
            <w:tcW w:w="457" w:type="dxa"/>
          </w:tcPr>
          <w:p w:rsidR="00CD45F4" w:rsidRDefault="00CD45F4">
            <w:pPr>
              <w:spacing w:line="280" w:lineRule="exact"/>
              <w:rPr>
                <w:rFonts w:eastAsia="仿宋_GB2312"/>
                <w:color w:val="000000"/>
              </w:rPr>
            </w:pPr>
          </w:p>
        </w:tc>
      </w:tr>
      <w:tr w:rsidR="00CD45F4">
        <w:trPr>
          <w:trHeight w:hRule="exact" w:val="624"/>
          <w:jc w:val="center"/>
        </w:trPr>
        <w:tc>
          <w:tcPr>
            <w:tcW w:w="513" w:type="dxa"/>
            <w:vMerge/>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color w:val="000000"/>
                <w:szCs w:val="21"/>
              </w:rPr>
              <w:t>3</w:t>
            </w:r>
          </w:p>
        </w:tc>
        <w:tc>
          <w:tcPr>
            <w:tcW w:w="13517" w:type="dxa"/>
            <w:vAlign w:val="center"/>
          </w:tcPr>
          <w:p w:rsidR="00CD45F4" w:rsidRDefault="0081687F">
            <w:pPr>
              <w:spacing w:line="280" w:lineRule="exact"/>
              <w:rPr>
                <w:rFonts w:eastAsia="仿宋_GB2312"/>
                <w:color w:val="000000"/>
              </w:rPr>
            </w:pPr>
            <w:r>
              <w:rPr>
                <w:rFonts w:eastAsia="仿宋_GB2312"/>
                <w:color w:val="000000"/>
              </w:rPr>
              <w:t>宣传无障碍环境建设的相关法律、法规，推进无障碍环境建设工作。</w:t>
            </w:r>
          </w:p>
        </w:tc>
        <w:tc>
          <w:tcPr>
            <w:tcW w:w="457" w:type="dxa"/>
          </w:tcPr>
          <w:p w:rsidR="00CD45F4" w:rsidRDefault="00CD45F4">
            <w:pPr>
              <w:spacing w:line="280" w:lineRule="exact"/>
              <w:rPr>
                <w:rFonts w:eastAsia="仿宋_GB2312"/>
                <w:color w:val="000000"/>
              </w:rPr>
            </w:pPr>
          </w:p>
        </w:tc>
      </w:tr>
      <w:tr w:rsidR="00CD45F4">
        <w:trPr>
          <w:trHeight w:hRule="exact" w:val="749"/>
          <w:jc w:val="center"/>
        </w:trPr>
        <w:tc>
          <w:tcPr>
            <w:tcW w:w="513" w:type="dxa"/>
            <w:vMerge/>
          </w:tcPr>
          <w:p w:rsidR="00CD45F4" w:rsidRDefault="00CD45F4">
            <w:pPr>
              <w:jc w:val="center"/>
              <w:rPr>
                <w:rFonts w:eastAsia="仿宋_GB2312"/>
                <w:color w:val="000000"/>
                <w:szCs w:val="21"/>
              </w:rPr>
            </w:pPr>
          </w:p>
        </w:tc>
        <w:tc>
          <w:tcPr>
            <w:tcW w:w="513" w:type="dxa"/>
            <w:vAlign w:val="center"/>
          </w:tcPr>
          <w:p w:rsidR="00CD45F4" w:rsidRDefault="0081687F">
            <w:pPr>
              <w:jc w:val="center"/>
              <w:rPr>
                <w:rFonts w:eastAsia="仿宋_GB2312"/>
                <w:color w:val="000000"/>
                <w:szCs w:val="21"/>
              </w:rPr>
            </w:pPr>
            <w:r>
              <w:rPr>
                <w:rFonts w:eastAsia="仿宋_GB2312"/>
                <w:color w:val="000000"/>
                <w:szCs w:val="21"/>
              </w:rPr>
              <w:t>4</w:t>
            </w:r>
          </w:p>
        </w:tc>
        <w:tc>
          <w:tcPr>
            <w:tcW w:w="13517" w:type="dxa"/>
            <w:vAlign w:val="center"/>
          </w:tcPr>
          <w:p w:rsidR="00CD45F4" w:rsidRDefault="0081687F">
            <w:pPr>
              <w:spacing w:line="280" w:lineRule="exact"/>
              <w:rPr>
                <w:rFonts w:eastAsia="仿宋_GB2312"/>
                <w:color w:val="000000"/>
              </w:rPr>
            </w:pPr>
            <w:r>
              <w:rPr>
                <w:rFonts w:eastAsia="仿宋_GB2312"/>
                <w:color w:val="000000"/>
              </w:rPr>
              <w:t>在残疾群众较多的康复机构、托养机构、特殊教育机构、集中就业机构等，设置宣传栏，放置有关法律政策宣传资料，开展</w:t>
            </w:r>
            <w:proofErr w:type="gramStart"/>
            <w:r>
              <w:rPr>
                <w:rFonts w:eastAsia="仿宋_GB2312"/>
                <w:color w:val="000000"/>
              </w:rPr>
              <w:t>涉残法律</w:t>
            </w:r>
            <w:proofErr w:type="gramEnd"/>
            <w:r>
              <w:rPr>
                <w:rFonts w:eastAsia="仿宋_GB2312"/>
                <w:color w:val="000000"/>
              </w:rPr>
              <w:t>政策的宣传活动。</w:t>
            </w:r>
          </w:p>
        </w:tc>
        <w:tc>
          <w:tcPr>
            <w:tcW w:w="457" w:type="dxa"/>
          </w:tcPr>
          <w:p w:rsidR="00CD45F4" w:rsidRDefault="00CD45F4">
            <w:pPr>
              <w:spacing w:line="280" w:lineRule="exact"/>
              <w:rPr>
                <w:rFonts w:eastAsia="仿宋_GB2312"/>
                <w:color w:val="000000"/>
              </w:rPr>
            </w:pPr>
          </w:p>
        </w:tc>
      </w:tr>
    </w:tbl>
    <w:p w:rsidR="00CD45F4" w:rsidRDefault="00CD45F4"/>
    <w:sectPr w:rsidR="00CD45F4" w:rsidSect="00CD45F4">
      <w:pgSz w:w="16838" w:h="11906" w:orient="landscape"/>
      <w:pgMar w:top="1644" w:right="1440" w:bottom="1644" w:left="144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简体">
    <w:altName w:val="微软雅黑"/>
    <w:charset w:val="86"/>
    <w:family w:val="auto"/>
    <w:pitch w:val="default"/>
    <w:sig w:usb0="00000000"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altName w:val="微软雅黑"/>
    <w:charset w:val="86"/>
    <w:family w:val="auto"/>
    <w:pitch w:val="default"/>
    <w:sig w:usb0="00000000"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docVars>
    <w:docVar w:name="commondata" w:val="eyJoZGlkIjoiOTU4MjViNWE2N2MxMmNmMWRhMmQ4ZTVkNGE5YjFlN2EifQ=="/>
  </w:docVars>
  <w:rsids>
    <w:rsidRoot w:val="00CD45F4"/>
    <w:rsid w:val="000733F4"/>
    <w:rsid w:val="000B0D6E"/>
    <w:rsid w:val="002D48F9"/>
    <w:rsid w:val="00302803"/>
    <w:rsid w:val="00335DCB"/>
    <w:rsid w:val="003776DF"/>
    <w:rsid w:val="004701FA"/>
    <w:rsid w:val="004F3A46"/>
    <w:rsid w:val="005916FD"/>
    <w:rsid w:val="00721A23"/>
    <w:rsid w:val="007C734D"/>
    <w:rsid w:val="0081687F"/>
    <w:rsid w:val="0083182C"/>
    <w:rsid w:val="00902822"/>
    <w:rsid w:val="009C4CF2"/>
    <w:rsid w:val="00CD45F4"/>
    <w:rsid w:val="00E02D7E"/>
    <w:rsid w:val="00E1177C"/>
    <w:rsid w:val="00E161DF"/>
    <w:rsid w:val="00EF5BEA"/>
    <w:rsid w:val="750A29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EF03D029-C3B5-4464-954B-A80660259E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a0"/>
    <w:qFormat/>
    <w:rsid w:val="00CD45F4"/>
    <w:pPr>
      <w:widowControl w:val="0"/>
      <w:jc w:val="both"/>
    </w:pPr>
    <w:rPr>
      <w:rFonts w:ascii="Times New Roman" w:eastAsia="宋体" w:hAnsi="Times New Roman" w:cs="Times New Roman"/>
      <w:kern w:val="2"/>
      <w:sz w:val="21"/>
      <w:szCs w:val="24"/>
    </w:rPr>
  </w:style>
  <w:style w:type="paragraph" w:styleId="2">
    <w:name w:val="heading 2"/>
    <w:basedOn w:val="a"/>
    <w:next w:val="a"/>
    <w:unhideWhenUsed/>
    <w:qFormat/>
    <w:rsid w:val="00CD45F4"/>
    <w:pPr>
      <w:spacing w:before="100" w:beforeAutospacing="1" w:after="100" w:afterAutospacing="1"/>
      <w:jc w:val="left"/>
      <w:outlineLvl w:val="1"/>
    </w:pPr>
    <w:rPr>
      <w:rFonts w:ascii="宋体" w:hAnsi="宋体" w:hint="eastAsia"/>
      <w:b/>
      <w:kern w:val="0"/>
      <w:sz w:val="36"/>
      <w:szCs w:val="3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footer"/>
    <w:basedOn w:val="a"/>
    <w:qFormat/>
    <w:rsid w:val="00CD45F4"/>
    <w:pPr>
      <w:tabs>
        <w:tab w:val="center" w:pos="4153"/>
        <w:tab w:val="right" w:pos="8306"/>
      </w:tabs>
      <w:snapToGrid w:val="0"/>
      <w:jc w:val="left"/>
    </w:pPr>
    <w:rPr>
      <w:sz w:val="18"/>
    </w:rPr>
  </w:style>
  <w:style w:type="paragraph" w:styleId="a4">
    <w:name w:val="footnote text"/>
    <w:basedOn w:val="a"/>
    <w:qFormat/>
    <w:rsid w:val="00CD45F4"/>
    <w:pPr>
      <w:snapToGrid w:val="0"/>
    </w:pPr>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14</Pages>
  <Words>1579</Words>
  <Characters>9005</Characters>
  <Application>Microsoft Office Word</Application>
  <DocSecurity>0</DocSecurity>
  <Lines>75</Lines>
  <Paragraphs>21</Paragraphs>
  <ScaleCrop>false</ScaleCrop>
  <Company/>
  <LinksUpToDate>false</LinksUpToDate>
  <CharactersWithSpaces>10563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13</cp:revision>
  <dcterms:created xsi:type="dcterms:W3CDTF">2022-10-08T08:17:00Z</dcterms:created>
  <dcterms:modified xsi:type="dcterms:W3CDTF">2025-03-10T08:39:00Z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6AF01E7865AF44BF96524C05DEB6B6E3</vt:lpwstr>
  </property>
</Properties>
</file>