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CEB" w:rsidRDefault="00625CEB" w:rsidP="00625CEB">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202</w:t>
      </w:r>
      <w:r w:rsidR="0085798E">
        <w:rPr>
          <w:rFonts w:ascii="方正小标宋_GBK" w:eastAsia="方正小标宋_GBK" w:hAnsi="方正小标宋_GBK" w:cs="方正小标宋_GBK" w:hint="eastAsia"/>
          <w:sz w:val="36"/>
          <w:szCs w:val="36"/>
        </w:rPr>
        <w:t>3</w:t>
      </w:r>
      <w:r>
        <w:rPr>
          <w:rFonts w:ascii="方正小标宋_GBK" w:eastAsia="方正小标宋_GBK" w:hAnsi="方正小标宋_GBK" w:cs="方正小标宋_GBK" w:hint="eastAsia"/>
          <w:sz w:val="36"/>
          <w:szCs w:val="36"/>
        </w:rPr>
        <w:t>年度部门整体支出绩效自评报告</w:t>
      </w:r>
    </w:p>
    <w:p w:rsidR="00625CEB" w:rsidRDefault="00625CEB" w:rsidP="00625CEB">
      <w:pPr>
        <w:jc w:val="center"/>
        <w:rPr>
          <w:rFonts w:ascii="方正小标宋_GBK" w:eastAsia="方正小标宋_GBK" w:hAnsi="方正小标宋_GBK" w:cs="方正小标宋_GBK"/>
          <w:sz w:val="40"/>
          <w:szCs w:val="40"/>
        </w:rPr>
      </w:pPr>
    </w:p>
    <w:p w:rsidR="00ED0865" w:rsidRPr="00ED0865" w:rsidRDefault="00ED0865" w:rsidP="00ED0865">
      <w:pPr>
        <w:jc w:val="center"/>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w:t>
      </w:r>
      <w:r w:rsidRPr="00ED0865">
        <w:rPr>
          <w:rFonts w:asciiTheme="minorEastAsia" w:hAnsiTheme="minorEastAsia" w:cs="黑体" w:hint="eastAsia"/>
          <w:color w:val="000000"/>
          <w:kern w:val="0"/>
          <w:sz w:val="32"/>
          <w:szCs w:val="32"/>
        </w:rPr>
        <w:t>根据《中华人民共和国预算法》和</w:t>
      </w:r>
      <w:r w:rsidRPr="00ED0865">
        <w:rPr>
          <w:rFonts w:asciiTheme="minorEastAsia" w:hAnsiTheme="minorEastAsia" w:cs="黑体"/>
          <w:color w:val="000000"/>
          <w:kern w:val="0"/>
          <w:sz w:val="32"/>
          <w:szCs w:val="32"/>
        </w:rPr>
        <w:t>《</w:t>
      </w:r>
      <w:r w:rsidRPr="00ED0865">
        <w:rPr>
          <w:rFonts w:asciiTheme="minorEastAsia" w:hAnsiTheme="minorEastAsia" w:cs="黑体" w:hint="eastAsia"/>
          <w:color w:val="000000"/>
          <w:kern w:val="0"/>
          <w:sz w:val="32"/>
          <w:szCs w:val="32"/>
        </w:rPr>
        <w:t>中共中央 国务院关于全面实施预算绩效管理的意见</w:t>
      </w:r>
      <w:r w:rsidRPr="00ED0865">
        <w:rPr>
          <w:rFonts w:asciiTheme="minorEastAsia" w:hAnsiTheme="minorEastAsia" w:cs="黑体"/>
          <w:color w:val="000000"/>
          <w:kern w:val="0"/>
          <w:sz w:val="32"/>
          <w:szCs w:val="32"/>
        </w:rPr>
        <w:t>》</w:t>
      </w:r>
      <w:r w:rsidRPr="00ED0865">
        <w:rPr>
          <w:rFonts w:asciiTheme="minorEastAsia" w:hAnsiTheme="minorEastAsia" w:cs="黑体" w:hint="eastAsia"/>
          <w:color w:val="000000"/>
          <w:kern w:val="0"/>
          <w:sz w:val="32"/>
          <w:szCs w:val="32"/>
        </w:rPr>
        <w:t>等有关规定, 根据《项目支出绩效评价管理办法》</w:t>
      </w:r>
    </w:p>
    <w:p w:rsidR="00625CEB" w:rsidRDefault="00ED0865" w:rsidP="00ED0865">
      <w:pPr>
        <w:rPr>
          <w:rFonts w:asciiTheme="minorEastAsia" w:hAnsiTheme="minorEastAsia" w:cs="黑体"/>
          <w:color w:val="000000"/>
          <w:kern w:val="0"/>
          <w:sz w:val="32"/>
          <w:szCs w:val="32"/>
        </w:rPr>
      </w:pPr>
      <w:r w:rsidRPr="00ED0865">
        <w:rPr>
          <w:rFonts w:asciiTheme="minorEastAsia" w:hAnsiTheme="minorEastAsia" w:cs="黑体" w:hint="eastAsia"/>
          <w:color w:val="000000"/>
          <w:kern w:val="0"/>
          <w:sz w:val="32"/>
          <w:szCs w:val="32"/>
        </w:rPr>
        <w:t>结合本单位实际情况，我办对2023年度部门整体支出进行了绩效自评</w:t>
      </w:r>
      <w:r w:rsidR="00625CEB">
        <w:rPr>
          <w:rFonts w:asciiTheme="minorEastAsia" w:hAnsiTheme="minorEastAsia" w:cs="黑体" w:hint="eastAsia"/>
          <w:color w:val="000000"/>
          <w:kern w:val="0"/>
          <w:sz w:val="32"/>
          <w:szCs w:val="32"/>
        </w:rPr>
        <w:t>，现报告如下：</w:t>
      </w:r>
    </w:p>
    <w:p w:rsidR="00625CEB" w:rsidRDefault="00625CEB" w:rsidP="00625CEB">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一、基本情况</w:t>
      </w:r>
    </w:p>
    <w:p w:rsidR="00014D16" w:rsidRDefault="00625CEB" w:rsidP="00014D16">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1、部门基本情况</w:t>
      </w:r>
    </w:p>
    <w:p w:rsidR="0085199B" w:rsidRPr="00981E87" w:rsidRDefault="0085199B" w:rsidP="00981E87">
      <w:pPr>
        <w:spacing w:line="590" w:lineRule="exact"/>
        <w:ind w:firstLineChars="100" w:firstLine="320"/>
        <w:rPr>
          <w:rFonts w:asciiTheme="minorEastAsia" w:hAnsiTheme="minorEastAsia" w:cs="黑体"/>
          <w:color w:val="000000"/>
          <w:kern w:val="0"/>
          <w:sz w:val="32"/>
          <w:szCs w:val="32"/>
        </w:rPr>
      </w:pPr>
      <w:r w:rsidRPr="00981E87">
        <w:rPr>
          <w:rFonts w:asciiTheme="minorEastAsia" w:hAnsiTheme="minorEastAsia" w:cs="黑体" w:hint="eastAsia"/>
          <w:color w:val="000000"/>
          <w:kern w:val="0"/>
          <w:sz w:val="32"/>
          <w:szCs w:val="32"/>
        </w:rPr>
        <w:t>（一）贯彻落实加强党对统一战线工作集中统一领导的要求，发挥区委在统战工作方面的参谋机构、组织协调机构、具体执行机构、督促检查机构作用，了解情况、掌握政策、协调关系、安排人事、增进共识、加强团结，协调统一战线各方面关系，组织和落实中央、省委、市委和区委关于统一战线工作重大决策部署，巩固壮大最广泛的统一战线。</w:t>
      </w:r>
      <w:r w:rsidRPr="00981E87">
        <w:rPr>
          <w:rFonts w:asciiTheme="minorEastAsia" w:hAnsiTheme="minorEastAsia" w:cs="黑体" w:hint="eastAsia"/>
          <w:color w:val="000000"/>
          <w:kern w:val="0"/>
          <w:sz w:val="32"/>
          <w:szCs w:val="32"/>
        </w:rPr>
        <w:br/>
        <w:t xml:space="preserve">    （二）协调开展全区统一战线重大理论研究，拟订全区统一战线政策并推动落实。深入调查研究，及时向区委报告统一战线工作情况并提出建议，统筹协调和指导各镇、街道、区直各部门各单位统一战线工作。</w:t>
      </w:r>
    </w:p>
    <w:p w:rsidR="0085199B" w:rsidRPr="00981E87" w:rsidRDefault="0085199B" w:rsidP="00981E87">
      <w:pPr>
        <w:spacing w:line="590" w:lineRule="exact"/>
        <w:ind w:firstLineChars="100" w:firstLine="320"/>
        <w:rPr>
          <w:rFonts w:asciiTheme="minorEastAsia" w:hAnsiTheme="minorEastAsia" w:cs="黑体"/>
          <w:color w:val="000000"/>
          <w:kern w:val="0"/>
          <w:sz w:val="32"/>
          <w:szCs w:val="32"/>
        </w:rPr>
      </w:pPr>
      <w:r w:rsidRPr="00981E87">
        <w:rPr>
          <w:rFonts w:asciiTheme="minorEastAsia" w:hAnsiTheme="minorEastAsia" w:cs="黑体" w:hint="eastAsia"/>
          <w:color w:val="000000"/>
          <w:kern w:val="0"/>
          <w:sz w:val="32"/>
          <w:szCs w:val="32"/>
        </w:rPr>
        <w:t>（三）负责发现、培养党外代表人士，负责党外人士的政治安排，会同有关部门做好安排党外人士担任政府和司法机关及其他单位领导职务的工作，协助民主党派工委、区工商联做好干部管理工作，反映和协调解决党外代表人士工作生活中的实际困难。</w:t>
      </w:r>
      <w:r w:rsidRPr="00981E87">
        <w:rPr>
          <w:rFonts w:asciiTheme="minorEastAsia" w:hAnsiTheme="minorEastAsia" w:cs="黑体" w:hint="eastAsia"/>
          <w:color w:val="000000"/>
          <w:kern w:val="0"/>
          <w:sz w:val="32"/>
          <w:szCs w:val="32"/>
        </w:rPr>
        <w:br/>
        <w:t xml:space="preserve">    （四）贯彻落实党的宣传工作方针，统筹推进全区统一战线宣传工作，拟订全区统一战线宣传工作规划并组织实施，研判涉及全区统一战线的舆情并协调有关部门应对处置。</w:t>
      </w:r>
      <w:r w:rsidRPr="00981E87">
        <w:rPr>
          <w:rFonts w:asciiTheme="minorEastAsia" w:hAnsiTheme="minorEastAsia" w:cs="黑体" w:hint="eastAsia"/>
          <w:color w:val="000000"/>
          <w:kern w:val="0"/>
          <w:sz w:val="32"/>
          <w:szCs w:val="32"/>
        </w:rPr>
        <w:br/>
        <w:t xml:space="preserve">    （五）负责联系各民主党派通报情况、反映意见，贯彻落实中国共产党领导的多党合作和政治协商制度以及对民主党派的方针政策，支持、帮</w:t>
      </w:r>
      <w:r w:rsidRPr="00981E87">
        <w:rPr>
          <w:rFonts w:asciiTheme="minorEastAsia" w:hAnsiTheme="minorEastAsia" w:cs="黑体" w:hint="eastAsia"/>
          <w:color w:val="000000"/>
          <w:kern w:val="0"/>
          <w:sz w:val="32"/>
          <w:szCs w:val="32"/>
        </w:rPr>
        <w:lastRenderedPageBreak/>
        <w:t>助民主党派加强自身建设，做好支持民主党派履行职责、发挥作用的工作。</w:t>
      </w:r>
      <w:r w:rsidRPr="00981E87">
        <w:rPr>
          <w:rFonts w:asciiTheme="minorEastAsia" w:hAnsiTheme="minorEastAsia" w:cs="黑体" w:hint="eastAsia"/>
          <w:color w:val="000000"/>
          <w:kern w:val="0"/>
          <w:sz w:val="32"/>
          <w:szCs w:val="32"/>
        </w:rPr>
        <w:br/>
        <w:t xml:space="preserve">    （六）贯彻落实党的民族宗教工作方针和政策，研究拟订全区民族宗教工作措施并督促落实，协调处理民族宗教工作中的重大问题，领导区民族宗教事务局依法管理民族宗教事务，根据分工做好少数民族干部工作，联系、培养宗教界代表人士，引导各宗教坚持中国化方向，巩固和发展同宗教界的爱国统一战线。</w:t>
      </w:r>
      <w:r w:rsidRPr="00981E87">
        <w:rPr>
          <w:rFonts w:asciiTheme="minorEastAsia" w:hAnsiTheme="minorEastAsia" w:cs="黑体" w:hint="eastAsia"/>
          <w:color w:val="000000"/>
          <w:kern w:val="0"/>
          <w:sz w:val="32"/>
          <w:szCs w:val="32"/>
        </w:rPr>
        <w:br/>
        <w:t xml:space="preserve">    （七）负责联系、培养无党派代表人士，支持、帮助无党派人士加强自身建设、发挥作用。调查研究党外知识分子和新的社会阶层人士情况并提出政策建议，联系、培养党外知识分子和新的社会阶层代表人士，开展思想政治工作，指导有关单位和社会组织开展党外知识分子和新的社会阶层人士统战工作。</w:t>
      </w:r>
      <w:r w:rsidRPr="00981E87">
        <w:rPr>
          <w:rFonts w:asciiTheme="minorEastAsia" w:hAnsiTheme="minorEastAsia" w:cs="黑体" w:hint="eastAsia"/>
          <w:color w:val="000000"/>
          <w:kern w:val="0"/>
          <w:sz w:val="32"/>
          <w:szCs w:val="32"/>
        </w:rPr>
        <w:br/>
        <w:t xml:space="preserve">    （八）参与制定、推动落实鼓励支持引导非公有制经济发展的政策，调查研究非公有制经济人士情况并提出政策建议，了解和反映非公有制经济人士的意见，团结、服务、引导、教育非公有制经济人士，促进非公有制经济健康发展和非公有制经济人士健康成长。引导非公有制经济人士开展光彩事业。</w:t>
      </w:r>
      <w:r w:rsidRPr="00981E87">
        <w:rPr>
          <w:rFonts w:asciiTheme="minorEastAsia" w:hAnsiTheme="minorEastAsia" w:cs="黑体" w:hint="eastAsia"/>
          <w:color w:val="000000"/>
          <w:kern w:val="0"/>
          <w:sz w:val="32"/>
          <w:szCs w:val="32"/>
        </w:rPr>
        <w:br/>
        <w:t xml:space="preserve">    （九）统一管理全区侨务工作，贯彻落实党的侨务工作方针政策，负责拟订侨务工作规划并组织协调、督促检查落实。调查研究国内外侨情和侨务工作有关情况，管理侨务行政事务，统筹协调有关部门和社会团体涉侨工作，联系海外有关侨团和代表人士，指导推动涉侨宣传、文化交流、华文教育工作等，保护华侨和归侨侨眷在国内的合法权益。</w:t>
      </w:r>
      <w:r w:rsidRPr="00981E87">
        <w:rPr>
          <w:rFonts w:asciiTheme="minorEastAsia" w:hAnsiTheme="minorEastAsia" w:cs="黑体" w:hint="eastAsia"/>
          <w:color w:val="000000"/>
          <w:kern w:val="0"/>
          <w:sz w:val="32"/>
          <w:szCs w:val="32"/>
        </w:rPr>
        <w:br/>
        <w:t xml:space="preserve">    （十）受区委委托，领导和管理区民族宗教事务局，领导工商联党组，指导工商联工作。做好统一战线有关单位和团体的管理工作。</w:t>
      </w:r>
    </w:p>
    <w:p w:rsidR="0085199B" w:rsidRPr="00981E87" w:rsidRDefault="0085199B" w:rsidP="00981E87">
      <w:pPr>
        <w:spacing w:line="590" w:lineRule="exact"/>
        <w:ind w:firstLineChars="200" w:firstLine="640"/>
        <w:rPr>
          <w:rFonts w:asciiTheme="minorEastAsia" w:hAnsiTheme="minorEastAsia" w:cs="黑体"/>
          <w:color w:val="000000"/>
          <w:kern w:val="0"/>
          <w:sz w:val="32"/>
          <w:szCs w:val="32"/>
        </w:rPr>
      </w:pPr>
      <w:r w:rsidRPr="00981E87">
        <w:rPr>
          <w:rFonts w:asciiTheme="minorEastAsia" w:hAnsiTheme="minorEastAsia" w:cs="黑体" w:hint="eastAsia"/>
          <w:color w:val="000000"/>
          <w:kern w:val="0"/>
          <w:sz w:val="32"/>
          <w:szCs w:val="32"/>
        </w:rPr>
        <w:t>（十一）完成区委交办的其他任务。</w:t>
      </w:r>
    </w:p>
    <w:p w:rsidR="0085199B" w:rsidRPr="00981E87" w:rsidRDefault="0085199B" w:rsidP="0085199B">
      <w:pPr>
        <w:widowControl/>
        <w:spacing w:line="600" w:lineRule="exact"/>
        <w:rPr>
          <w:rFonts w:asciiTheme="minorEastAsia" w:hAnsiTheme="minorEastAsia" w:cs="黑体"/>
          <w:color w:val="000000"/>
          <w:kern w:val="0"/>
          <w:sz w:val="32"/>
          <w:szCs w:val="32"/>
        </w:rPr>
      </w:pPr>
      <w:r w:rsidRPr="00981E87">
        <w:rPr>
          <w:rFonts w:asciiTheme="minorEastAsia" w:hAnsiTheme="minorEastAsia" w:cs="黑体" w:hint="eastAsia"/>
          <w:color w:val="000000"/>
          <w:kern w:val="0"/>
          <w:sz w:val="32"/>
          <w:szCs w:val="32"/>
        </w:rPr>
        <w:t>二、机构设置及决算单位构成</w:t>
      </w:r>
    </w:p>
    <w:p w:rsidR="0085199B" w:rsidRPr="0063170F" w:rsidRDefault="0085199B" w:rsidP="0085199B">
      <w:pPr>
        <w:widowControl/>
        <w:shd w:val="clear" w:color="auto" w:fill="FFFFFF"/>
        <w:spacing w:line="600" w:lineRule="exact"/>
        <w:ind w:firstLineChars="200" w:firstLine="640"/>
        <w:jc w:val="left"/>
        <w:rPr>
          <w:rFonts w:ascii="Times New Roman" w:hAnsi="Times New Roman"/>
          <w:bCs/>
          <w:kern w:val="0"/>
          <w:sz w:val="32"/>
          <w:szCs w:val="32"/>
        </w:rPr>
      </w:pPr>
      <w:r>
        <w:rPr>
          <w:rFonts w:ascii="宋体" w:hAnsi="宋体" w:cs="宋体" w:hint="eastAsia"/>
          <w:bCs/>
          <w:kern w:val="0"/>
          <w:sz w:val="32"/>
          <w:szCs w:val="32"/>
        </w:rPr>
        <w:lastRenderedPageBreak/>
        <w:t>（一）内设机构设置。</w:t>
      </w:r>
      <w:r>
        <w:rPr>
          <w:rFonts w:ascii="??_GB2312" w:eastAsia="Times New Roman" w:hAnsi="宋体"/>
          <w:sz w:val="32"/>
          <w:szCs w:val="32"/>
        </w:rPr>
        <w:t>雁峰区委统战部共有</w:t>
      </w:r>
      <w:r w:rsidRPr="0016155D">
        <w:rPr>
          <w:rFonts w:ascii="宋体" w:hAnsi="宋体" w:cs="宋体" w:hint="eastAsia"/>
          <w:bCs/>
          <w:kern w:val="0"/>
          <w:sz w:val="32"/>
          <w:szCs w:val="32"/>
        </w:rPr>
        <w:t>6</w:t>
      </w:r>
      <w:r w:rsidRPr="0016155D">
        <w:rPr>
          <w:rFonts w:ascii="宋体" w:hAnsi="宋体" w:cs="宋体"/>
          <w:bCs/>
          <w:kern w:val="0"/>
          <w:sz w:val="32"/>
          <w:szCs w:val="32"/>
        </w:rPr>
        <w:t>个</w:t>
      </w:r>
      <w:r>
        <w:rPr>
          <w:rFonts w:ascii="??_GB2312" w:eastAsia="Times New Roman" w:hAnsi="宋体"/>
          <w:sz w:val="32"/>
          <w:szCs w:val="32"/>
        </w:rPr>
        <w:t>内设机构，具体是：</w:t>
      </w:r>
      <w:r>
        <w:rPr>
          <w:rFonts w:ascii="??_GB2312" w:hAnsi="宋体" w:hint="eastAsia"/>
          <w:sz w:val="32"/>
          <w:szCs w:val="32"/>
        </w:rPr>
        <w:t>综合办公室、民主党派综合股、新的阶层社会人士统战工作股、非公有经济工作股、外侨工作股、无党派人士和党外知识分子工作股</w:t>
      </w:r>
    </w:p>
    <w:p w:rsidR="0085199B" w:rsidRDefault="0085199B" w:rsidP="0085199B">
      <w:pPr>
        <w:widowControl/>
        <w:spacing w:line="600" w:lineRule="exact"/>
        <w:rPr>
          <w:rFonts w:ascii="Times New Roman" w:eastAsia="Times New Roman" w:hAnsi="Times New Roman"/>
          <w:bCs/>
          <w:kern w:val="0"/>
          <w:sz w:val="32"/>
          <w:szCs w:val="32"/>
        </w:rPr>
      </w:pPr>
      <w:r>
        <w:rPr>
          <w:rFonts w:ascii="宋体" w:hAnsi="宋体" w:cs="宋体" w:hint="eastAsia"/>
          <w:bCs/>
          <w:kern w:val="0"/>
          <w:sz w:val="32"/>
          <w:szCs w:val="32"/>
        </w:rPr>
        <w:t>（二）决算单位构成。统战部</w:t>
      </w:r>
      <w:r>
        <w:rPr>
          <w:rFonts w:ascii="Times New Roman" w:eastAsia="Times New Roman" w:hAnsi="Times New Roman"/>
          <w:bCs/>
          <w:kern w:val="0"/>
          <w:sz w:val="32"/>
          <w:szCs w:val="32"/>
        </w:rPr>
        <w:t>20</w:t>
      </w:r>
      <w:r>
        <w:rPr>
          <w:rFonts w:ascii="Times New Roman" w:hAnsi="Times New Roman" w:hint="eastAsia"/>
          <w:bCs/>
          <w:kern w:val="0"/>
          <w:sz w:val="32"/>
          <w:szCs w:val="32"/>
        </w:rPr>
        <w:t>2</w:t>
      </w:r>
      <w:r w:rsidR="0085798E">
        <w:rPr>
          <w:rFonts w:ascii="Times New Roman" w:hAnsi="Times New Roman" w:hint="eastAsia"/>
          <w:bCs/>
          <w:kern w:val="0"/>
          <w:sz w:val="32"/>
          <w:szCs w:val="32"/>
        </w:rPr>
        <w:t>3</w:t>
      </w:r>
      <w:r>
        <w:rPr>
          <w:rFonts w:ascii="宋体" w:hAnsi="宋体" w:cs="宋体" w:hint="eastAsia"/>
          <w:bCs/>
          <w:kern w:val="0"/>
          <w:sz w:val="32"/>
          <w:szCs w:val="32"/>
        </w:rPr>
        <w:t>年部门决算公开单位构成为单位本级。</w:t>
      </w:r>
    </w:p>
    <w:p w:rsidR="00014D16" w:rsidRPr="0085199B" w:rsidRDefault="00014D16" w:rsidP="00014D16">
      <w:pPr>
        <w:jc w:val="center"/>
        <w:rPr>
          <w:rFonts w:ascii="黑体" w:eastAsia="黑体" w:hAnsi="黑体"/>
          <w:sz w:val="28"/>
          <w:szCs w:val="28"/>
        </w:rPr>
      </w:pPr>
    </w:p>
    <w:p w:rsidR="00625CEB" w:rsidRDefault="00625CEB" w:rsidP="00625CEB">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3、人员情况</w:t>
      </w:r>
    </w:p>
    <w:p w:rsidR="00625CEB" w:rsidRPr="00327B86" w:rsidRDefault="00625CEB" w:rsidP="00625CEB">
      <w:pPr>
        <w:spacing w:line="29" w:lineRule="atLeast"/>
        <w:ind w:firstLineChars="200" w:firstLine="652"/>
        <w:rPr>
          <w:rFonts w:ascii="FangSong" w:eastAsia="FangSong" w:hAnsi="FangSong" w:cs="FangSong"/>
          <w:spacing w:val="8"/>
          <w:sz w:val="31"/>
          <w:szCs w:val="31"/>
        </w:rPr>
      </w:pPr>
      <w:r w:rsidRPr="00327B86">
        <w:rPr>
          <w:rFonts w:ascii="FangSong" w:eastAsia="FangSong" w:hAnsi="FangSong" w:cs="FangSong" w:hint="eastAsia"/>
          <w:spacing w:val="8"/>
          <w:sz w:val="31"/>
          <w:szCs w:val="31"/>
        </w:rPr>
        <w:t>202</w:t>
      </w:r>
      <w:r w:rsidR="0085798E">
        <w:rPr>
          <w:rFonts w:asciiTheme="minorEastAsia" w:hAnsiTheme="minorEastAsia" w:cs="FangSong" w:hint="eastAsia"/>
          <w:spacing w:val="8"/>
          <w:sz w:val="31"/>
          <w:szCs w:val="31"/>
        </w:rPr>
        <w:t>3</w:t>
      </w:r>
      <w:r w:rsidRPr="00327B86">
        <w:rPr>
          <w:rFonts w:ascii="FangSong" w:eastAsia="FangSong" w:hAnsi="FangSong" w:cs="FangSong" w:hint="eastAsia"/>
          <w:spacing w:val="8"/>
          <w:sz w:val="31"/>
          <w:szCs w:val="31"/>
        </w:rPr>
        <w:t>年12月31日止我办在职人员</w:t>
      </w:r>
      <w:r w:rsidR="0085798E">
        <w:rPr>
          <w:rFonts w:ascii="FangSong" w:hAnsi="FangSong" w:cs="FangSong" w:hint="eastAsia"/>
          <w:spacing w:val="8"/>
          <w:sz w:val="31"/>
          <w:szCs w:val="31"/>
        </w:rPr>
        <w:t>10</w:t>
      </w:r>
      <w:r w:rsidR="00014D16">
        <w:rPr>
          <w:rFonts w:ascii="FangSong" w:eastAsia="FangSong" w:hAnsi="FangSong" w:cs="FangSong" w:hint="eastAsia"/>
          <w:spacing w:val="8"/>
          <w:sz w:val="31"/>
          <w:szCs w:val="31"/>
        </w:rPr>
        <w:t>人</w:t>
      </w:r>
      <w:r w:rsidRPr="00327B86">
        <w:rPr>
          <w:rFonts w:ascii="FangSong" w:eastAsia="FangSong" w:hAnsi="FangSong" w:cs="FangSong" w:hint="eastAsia"/>
          <w:spacing w:val="8"/>
          <w:sz w:val="31"/>
          <w:szCs w:val="31"/>
        </w:rPr>
        <w:t>。</w:t>
      </w:r>
    </w:p>
    <w:p w:rsidR="00625CEB" w:rsidRPr="00327B86" w:rsidRDefault="00625CEB" w:rsidP="00625CEB">
      <w:pPr>
        <w:spacing w:line="29" w:lineRule="atLeast"/>
        <w:ind w:firstLineChars="200" w:firstLine="652"/>
        <w:rPr>
          <w:rFonts w:ascii="FangSong" w:eastAsia="FangSong" w:hAnsi="FangSong" w:cs="FangSong"/>
          <w:spacing w:val="8"/>
          <w:sz w:val="31"/>
          <w:szCs w:val="31"/>
        </w:rPr>
      </w:pPr>
      <w:r w:rsidRPr="00327B86">
        <w:rPr>
          <w:rFonts w:ascii="FangSong" w:eastAsia="FangSong" w:hAnsi="FangSong" w:cs="FangSong"/>
          <w:spacing w:val="8"/>
          <w:sz w:val="31"/>
          <w:szCs w:val="31"/>
        </w:rPr>
        <w:t>二、一般公共预算支出情况</w:t>
      </w:r>
    </w:p>
    <w:p w:rsidR="00625CEB" w:rsidRPr="00327B86" w:rsidRDefault="00625CEB" w:rsidP="00625CEB">
      <w:pPr>
        <w:spacing w:before="1" w:line="29" w:lineRule="atLeast"/>
        <w:ind w:left="669"/>
        <w:rPr>
          <w:rFonts w:ascii="FangSong" w:eastAsia="FangSong" w:hAnsi="FangSong" w:cs="FangSong"/>
          <w:spacing w:val="8"/>
          <w:sz w:val="31"/>
          <w:szCs w:val="31"/>
        </w:rPr>
      </w:pPr>
      <w:r w:rsidRPr="00327B86">
        <w:rPr>
          <w:rFonts w:ascii="FangSong" w:eastAsia="FangSong" w:hAnsi="FangSong" w:cs="FangSong"/>
          <w:spacing w:val="8"/>
          <w:sz w:val="31"/>
          <w:szCs w:val="31"/>
        </w:rPr>
        <w:t>(一)基本支出情况</w:t>
      </w:r>
    </w:p>
    <w:p w:rsidR="00625CEB" w:rsidRPr="00327B86" w:rsidRDefault="00625CEB" w:rsidP="00625CEB">
      <w:pPr>
        <w:spacing w:before="204" w:line="29" w:lineRule="atLeast"/>
        <w:ind w:left="20" w:firstLine="627"/>
        <w:rPr>
          <w:rFonts w:ascii="FangSong" w:eastAsia="FangSong" w:hAnsi="FangSong" w:cs="FangSong"/>
          <w:spacing w:val="8"/>
          <w:sz w:val="31"/>
          <w:szCs w:val="31"/>
        </w:rPr>
      </w:pPr>
      <w:r w:rsidRPr="00327B86">
        <w:rPr>
          <w:rFonts w:ascii="FangSong" w:eastAsia="FangSong" w:hAnsi="FangSong" w:cs="FangSong"/>
          <w:spacing w:val="8"/>
          <w:sz w:val="31"/>
          <w:szCs w:val="31"/>
        </w:rPr>
        <w:t>基本支出是保障机构正常运转、完成日常工作任务而发生的各项支出，包括用于在职和离退休人员基本工资、津贴补贴等人员经费以及办公费、印刷费、水电费、办公设备购置等</w:t>
      </w:r>
      <w:r>
        <w:rPr>
          <w:rFonts w:ascii="FangSong" w:eastAsia="FangSong" w:hAnsi="FangSong" w:cs="FangSong"/>
          <w:spacing w:val="8"/>
          <w:sz w:val="31"/>
          <w:szCs w:val="31"/>
        </w:rPr>
        <w:t>日</w:t>
      </w:r>
      <w:r w:rsidRPr="00327B86">
        <w:rPr>
          <w:rFonts w:ascii="FangSong" w:eastAsia="FangSong" w:hAnsi="FangSong" w:cs="FangSong"/>
          <w:spacing w:val="8"/>
          <w:sz w:val="31"/>
          <w:szCs w:val="31"/>
        </w:rPr>
        <w:t>常公用经费。202</w:t>
      </w:r>
      <w:r w:rsidR="0085798E">
        <w:rPr>
          <w:rFonts w:asciiTheme="minorEastAsia" w:hAnsiTheme="minorEastAsia" w:cs="FangSong" w:hint="eastAsia"/>
          <w:spacing w:val="8"/>
          <w:sz w:val="31"/>
          <w:szCs w:val="31"/>
        </w:rPr>
        <w:t>3</w:t>
      </w:r>
      <w:r w:rsidRPr="00327B86">
        <w:rPr>
          <w:rFonts w:ascii="FangSong" w:eastAsia="FangSong" w:hAnsi="FangSong" w:cs="FangSong"/>
          <w:spacing w:val="8"/>
          <w:sz w:val="31"/>
          <w:szCs w:val="31"/>
        </w:rPr>
        <w:t>年基本支出</w:t>
      </w:r>
      <w:r w:rsidR="0085798E">
        <w:rPr>
          <w:rFonts w:ascii="FangSong" w:hAnsi="FangSong" w:cs="FangSong" w:hint="eastAsia"/>
          <w:spacing w:val="8"/>
          <w:sz w:val="31"/>
          <w:szCs w:val="31"/>
        </w:rPr>
        <w:t>年初预算</w:t>
      </w:r>
      <w:r w:rsidR="0085798E">
        <w:rPr>
          <w:rFonts w:ascii="FangSong" w:hAnsi="FangSong" w:cs="FangSong" w:hint="eastAsia"/>
          <w:spacing w:val="8"/>
          <w:sz w:val="31"/>
          <w:szCs w:val="31"/>
        </w:rPr>
        <w:t>95.24</w:t>
      </w:r>
      <w:r w:rsidR="0085798E">
        <w:rPr>
          <w:rFonts w:ascii="FangSong" w:hAnsi="FangSong" w:cs="FangSong" w:hint="eastAsia"/>
          <w:spacing w:val="8"/>
          <w:sz w:val="31"/>
          <w:szCs w:val="31"/>
        </w:rPr>
        <w:t>万元全年</w:t>
      </w:r>
      <w:r w:rsidRPr="00327B86">
        <w:rPr>
          <w:rFonts w:ascii="FangSong" w:eastAsia="FangSong" w:hAnsi="FangSong" w:cs="FangSong"/>
          <w:spacing w:val="8"/>
          <w:sz w:val="31"/>
          <w:szCs w:val="31"/>
        </w:rPr>
        <w:t>预算安排</w:t>
      </w:r>
      <w:r w:rsidR="0085798E">
        <w:rPr>
          <w:rFonts w:ascii="FangSong" w:hAnsi="FangSong" w:cs="FangSong" w:hint="eastAsia"/>
          <w:spacing w:val="8"/>
          <w:sz w:val="31"/>
          <w:szCs w:val="31"/>
        </w:rPr>
        <w:t>162.25</w:t>
      </w:r>
      <w:r w:rsidRPr="00327B86">
        <w:rPr>
          <w:rFonts w:ascii="FangSong" w:eastAsia="FangSong" w:hAnsi="FangSong" w:cs="FangSong"/>
          <w:spacing w:val="8"/>
          <w:sz w:val="31"/>
          <w:szCs w:val="31"/>
        </w:rPr>
        <w:t>万元，实际支出</w:t>
      </w:r>
      <w:r w:rsidR="0085798E">
        <w:rPr>
          <w:rFonts w:ascii="FangSong" w:hAnsi="FangSong" w:cs="FangSong" w:hint="eastAsia"/>
          <w:spacing w:val="8"/>
          <w:sz w:val="31"/>
          <w:szCs w:val="31"/>
        </w:rPr>
        <w:t>162.25</w:t>
      </w:r>
      <w:r w:rsidRPr="00327B86">
        <w:rPr>
          <w:rFonts w:ascii="FangSong" w:eastAsia="FangSong" w:hAnsi="FangSong" w:cs="FangSong"/>
          <w:spacing w:val="8"/>
          <w:sz w:val="31"/>
          <w:szCs w:val="31"/>
        </w:rPr>
        <w:t>万元，完成预算安排的</w:t>
      </w:r>
      <w:r w:rsidR="0072189E">
        <w:rPr>
          <w:rFonts w:ascii="FangSong" w:hAnsi="FangSong" w:cs="FangSong" w:hint="eastAsia"/>
          <w:spacing w:val="8"/>
          <w:sz w:val="31"/>
          <w:szCs w:val="31"/>
        </w:rPr>
        <w:t>100</w:t>
      </w:r>
      <w:r w:rsidRPr="00327B86">
        <w:rPr>
          <w:rFonts w:ascii="FangSong" w:eastAsia="FangSong" w:hAnsi="FangSong" w:cs="FangSong"/>
          <w:spacing w:val="8"/>
          <w:sz w:val="31"/>
          <w:szCs w:val="31"/>
        </w:rPr>
        <w:t>%。人员经费支出</w:t>
      </w:r>
      <w:r w:rsidR="0085798E">
        <w:rPr>
          <w:rFonts w:ascii="FangSong" w:hAnsi="FangSong" w:cs="FangSong" w:hint="eastAsia"/>
          <w:spacing w:val="8"/>
          <w:sz w:val="31"/>
          <w:szCs w:val="31"/>
        </w:rPr>
        <w:t>157.6</w:t>
      </w:r>
      <w:r w:rsidRPr="00327B86">
        <w:rPr>
          <w:rFonts w:ascii="FangSong" w:eastAsia="FangSong" w:hAnsi="FangSong" w:cs="FangSong"/>
          <w:spacing w:val="8"/>
          <w:sz w:val="31"/>
          <w:szCs w:val="31"/>
        </w:rPr>
        <w:t>万元，占基本支出的</w:t>
      </w:r>
      <w:r w:rsidR="0085798E">
        <w:rPr>
          <w:rFonts w:ascii="FangSong" w:hAnsi="FangSong" w:cs="FangSong" w:hint="eastAsia"/>
          <w:spacing w:val="8"/>
          <w:sz w:val="31"/>
          <w:szCs w:val="31"/>
        </w:rPr>
        <w:t>97.13</w:t>
      </w:r>
      <w:r w:rsidRPr="00327B86">
        <w:rPr>
          <w:rFonts w:ascii="FangSong" w:eastAsia="FangSong" w:hAnsi="FangSong" w:cs="FangSong"/>
          <w:spacing w:val="8"/>
          <w:sz w:val="31"/>
          <w:szCs w:val="31"/>
        </w:rPr>
        <w:t>%；日常公用经费支出</w:t>
      </w:r>
      <w:r w:rsidR="0085798E">
        <w:rPr>
          <w:rFonts w:ascii="FangSong" w:hAnsi="FangSong" w:cs="FangSong" w:hint="eastAsia"/>
          <w:spacing w:val="8"/>
          <w:sz w:val="31"/>
          <w:szCs w:val="31"/>
        </w:rPr>
        <w:t>4.65</w:t>
      </w:r>
      <w:r w:rsidRPr="00327B86">
        <w:rPr>
          <w:rFonts w:ascii="FangSong" w:eastAsia="FangSong" w:hAnsi="FangSong" w:cs="FangSong"/>
          <w:spacing w:val="8"/>
          <w:sz w:val="31"/>
          <w:szCs w:val="31"/>
        </w:rPr>
        <w:t>万元，占基本支出的</w:t>
      </w:r>
      <w:r w:rsidR="0085798E">
        <w:rPr>
          <w:rFonts w:ascii="FangSong" w:hAnsi="FangSong" w:cs="FangSong" w:hint="eastAsia"/>
          <w:spacing w:val="8"/>
          <w:sz w:val="31"/>
          <w:szCs w:val="31"/>
        </w:rPr>
        <w:t>2.87</w:t>
      </w:r>
      <w:r w:rsidRPr="00327B86">
        <w:rPr>
          <w:rFonts w:ascii="FangSong" w:eastAsia="FangSong" w:hAnsi="FangSong" w:cs="FangSong"/>
          <w:spacing w:val="8"/>
          <w:sz w:val="31"/>
          <w:szCs w:val="31"/>
        </w:rPr>
        <w:t>%。</w:t>
      </w:r>
    </w:p>
    <w:p w:rsidR="00625CEB" w:rsidRDefault="00625CEB" w:rsidP="00625CEB">
      <w:pPr>
        <w:spacing w:before="160" w:line="29" w:lineRule="atLeast"/>
        <w:ind w:left="668" w:right="664" w:hanging="582"/>
        <w:rPr>
          <w:rFonts w:ascii="FangSong" w:hAnsi="FangSong" w:cs="FangSong" w:hint="eastAsia"/>
          <w:spacing w:val="8"/>
          <w:sz w:val="31"/>
          <w:szCs w:val="31"/>
        </w:rPr>
      </w:pPr>
      <w:r>
        <w:rPr>
          <w:rFonts w:ascii="FangSong" w:hAnsi="FangSong" w:cs="FangSong" w:hint="eastAsia"/>
          <w:spacing w:val="8"/>
          <w:sz w:val="31"/>
          <w:szCs w:val="31"/>
        </w:rPr>
        <w:t xml:space="preserve">   </w:t>
      </w:r>
      <w:r w:rsidRPr="00327B86">
        <w:rPr>
          <w:rFonts w:ascii="FangSong" w:eastAsia="FangSong" w:hAnsi="FangSong" w:cs="FangSong" w:hint="eastAsia"/>
          <w:spacing w:val="8"/>
          <w:sz w:val="31"/>
          <w:szCs w:val="31"/>
        </w:rPr>
        <w:t>（</w:t>
      </w:r>
      <w:r w:rsidRPr="00327B86">
        <w:rPr>
          <w:rFonts w:ascii="FangSong" w:eastAsia="FangSong" w:hAnsi="FangSong" w:cs="FangSong"/>
          <w:spacing w:val="8"/>
          <w:sz w:val="31"/>
          <w:szCs w:val="31"/>
        </w:rPr>
        <w:t>二</w:t>
      </w:r>
      <w:r w:rsidRPr="00327B86">
        <w:rPr>
          <w:rFonts w:ascii="FangSong" w:eastAsia="FangSong" w:hAnsi="FangSong" w:cs="FangSong" w:hint="eastAsia"/>
          <w:spacing w:val="8"/>
          <w:sz w:val="31"/>
          <w:szCs w:val="31"/>
        </w:rPr>
        <w:t>）</w:t>
      </w:r>
      <w:r w:rsidRPr="00327B86">
        <w:rPr>
          <w:rFonts w:ascii="FangSong" w:eastAsia="FangSong" w:hAnsi="FangSong" w:cs="FangSong"/>
          <w:spacing w:val="8"/>
          <w:sz w:val="31"/>
          <w:szCs w:val="31"/>
        </w:rPr>
        <w:t>项目支出情况</w:t>
      </w:r>
    </w:p>
    <w:p w:rsidR="00625CEB" w:rsidRDefault="00625CEB" w:rsidP="00625CEB">
      <w:pPr>
        <w:spacing w:before="160" w:line="29" w:lineRule="atLeast"/>
        <w:ind w:leftChars="-159" w:left="248" w:rightChars="316" w:right="664" w:hanging="582"/>
        <w:rPr>
          <w:rFonts w:ascii="FangSong" w:hAnsi="FangSong" w:cs="FangSong" w:hint="eastAsia"/>
          <w:spacing w:val="8"/>
          <w:sz w:val="31"/>
          <w:szCs w:val="31"/>
        </w:rPr>
      </w:pPr>
      <w:r>
        <w:rPr>
          <w:rFonts w:ascii="FangSong" w:hAnsi="FangSong" w:cs="FangSong" w:hint="eastAsia"/>
          <w:spacing w:val="8"/>
          <w:sz w:val="31"/>
          <w:szCs w:val="31"/>
        </w:rPr>
        <w:t xml:space="preserve">       </w:t>
      </w:r>
      <w:r w:rsidRPr="00327B86">
        <w:rPr>
          <w:rFonts w:ascii="FangSong" w:eastAsia="FangSong" w:hAnsi="FangSong" w:cs="FangSong"/>
          <w:spacing w:val="8"/>
          <w:sz w:val="31"/>
          <w:szCs w:val="31"/>
        </w:rPr>
        <w:t>项目支出是单位为完成特定行政工作任务或事业发展目标而发生的支出。202</w:t>
      </w:r>
      <w:r w:rsidR="0085798E">
        <w:rPr>
          <w:rFonts w:asciiTheme="minorEastAsia" w:hAnsiTheme="minorEastAsia" w:cs="FangSong" w:hint="eastAsia"/>
          <w:spacing w:val="8"/>
          <w:sz w:val="31"/>
          <w:szCs w:val="31"/>
        </w:rPr>
        <w:t>3</w:t>
      </w:r>
      <w:r w:rsidRPr="00327B86">
        <w:rPr>
          <w:rFonts w:ascii="FangSong" w:eastAsia="FangSong" w:hAnsi="FangSong" w:cs="FangSong"/>
          <w:spacing w:val="8"/>
          <w:sz w:val="31"/>
          <w:szCs w:val="31"/>
        </w:rPr>
        <w:t>年度</w:t>
      </w:r>
      <w:r w:rsidRPr="00327B86">
        <w:rPr>
          <w:rFonts w:ascii="FangSong" w:eastAsia="FangSong" w:hAnsi="FangSong" w:cs="FangSong" w:hint="eastAsia"/>
          <w:spacing w:val="8"/>
          <w:sz w:val="31"/>
          <w:szCs w:val="31"/>
        </w:rPr>
        <w:t>办公室</w:t>
      </w:r>
      <w:r w:rsidRPr="00327B86">
        <w:rPr>
          <w:rFonts w:ascii="FangSong" w:eastAsia="FangSong" w:hAnsi="FangSong" w:cs="FangSong"/>
          <w:spacing w:val="8"/>
          <w:sz w:val="31"/>
          <w:szCs w:val="31"/>
        </w:rPr>
        <w:t>无专项预算安排，其他项目预算安排</w:t>
      </w:r>
      <w:r w:rsidR="0085798E">
        <w:rPr>
          <w:rFonts w:ascii="FangSong" w:hAnsi="FangSong" w:cs="FangSong" w:hint="eastAsia"/>
          <w:spacing w:val="8"/>
          <w:sz w:val="31"/>
          <w:szCs w:val="31"/>
        </w:rPr>
        <w:t>73.91</w:t>
      </w:r>
      <w:r w:rsidRPr="00327B86">
        <w:rPr>
          <w:rFonts w:ascii="FangSong" w:eastAsia="FangSong" w:hAnsi="FangSong" w:cs="FangSong"/>
          <w:spacing w:val="8"/>
          <w:sz w:val="31"/>
          <w:szCs w:val="31"/>
        </w:rPr>
        <w:t>万元，实际支</w:t>
      </w:r>
      <w:r>
        <w:rPr>
          <w:rFonts w:ascii="FangSong" w:eastAsia="FangSong" w:hAnsi="FangSong" w:cs="FangSong"/>
          <w:spacing w:val="8"/>
          <w:sz w:val="31"/>
          <w:szCs w:val="31"/>
        </w:rPr>
        <w:t>出</w:t>
      </w:r>
      <w:r w:rsidR="0085798E">
        <w:rPr>
          <w:rFonts w:ascii="FangSong" w:hAnsi="FangSong" w:cs="FangSong" w:hint="eastAsia"/>
          <w:spacing w:val="8"/>
          <w:sz w:val="31"/>
          <w:szCs w:val="31"/>
        </w:rPr>
        <w:t>73.91</w:t>
      </w:r>
      <w:r>
        <w:rPr>
          <w:rFonts w:ascii="FangSong" w:eastAsia="FangSong" w:hAnsi="FangSong" w:cs="FangSong"/>
          <w:spacing w:val="8"/>
          <w:sz w:val="31"/>
          <w:szCs w:val="31"/>
        </w:rPr>
        <w:t>万元，完成预算安排的</w:t>
      </w:r>
      <w:r w:rsidR="0072189E">
        <w:rPr>
          <w:rFonts w:ascii="FangSong" w:hAnsi="FangSong" w:cs="FangSong" w:hint="eastAsia"/>
          <w:spacing w:val="8"/>
          <w:sz w:val="31"/>
          <w:szCs w:val="31"/>
        </w:rPr>
        <w:t>100</w:t>
      </w:r>
      <w:r w:rsidRPr="00327B86">
        <w:rPr>
          <w:rFonts w:ascii="FangSong" w:eastAsia="FangSong" w:hAnsi="FangSong" w:cs="FangSong"/>
          <w:spacing w:val="8"/>
          <w:sz w:val="31"/>
          <w:szCs w:val="31"/>
        </w:rPr>
        <w:t>%</w:t>
      </w:r>
      <w:r>
        <w:rPr>
          <w:rFonts w:ascii="FangSong" w:eastAsia="FangSong" w:hAnsi="FangSong" w:cs="FangSong"/>
          <w:spacing w:val="8"/>
          <w:sz w:val="31"/>
          <w:szCs w:val="31"/>
        </w:rPr>
        <w:t>。</w:t>
      </w:r>
      <w:r w:rsidRPr="00327B86">
        <w:rPr>
          <w:rFonts w:ascii="FangSong" w:eastAsia="FangSong" w:hAnsi="FangSong" w:cs="FangSong" w:hint="eastAsia"/>
          <w:spacing w:val="8"/>
          <w:sz w:val="31"/>
          <w:szCs w:val="31"/>
        </w:rPr>
        <w:t>项目</w:t>
      </w:r>
      <w:r w:rsidR="00014D16">
        <w:rPr>
          <w:rFonts w:ascii="FangSong" w:hAnsi="FangSong" w:cs="FangSong" w:hint="eastAsia"/>
          <w:spacing w:val="8"/>
          <w:sz w:val="31"/>
          <w:szCs w:val="31"/>
        </w:rPr>
        <w:t>为</w:t>
      </w:r>
      <w:r w:rsidR="0085199B">
        <w:rPr>
          <w:rFonts w:ascii="FangSong" w:hAnsi="FangSong" w:cs="FangSong" w:hint="eastAsia"/>
          <w:spacing w:val="8"/>
          <w:sz w:val="31"/>
          <w:szCs w:val="31"/>
        </w:rPr>
        <w:t>部门管理经费</w:t>
      </w:r>
      <w:r w:rsidR="00665DFB">
        <w:rPr>
          <w:rFonts w:ascii="FangSong" w:hAnsi="FangSong" w:cs="FangSong" w:hint="eastAsia"/>
          <w:spacing w:val="8"/>
          <w:sz w:val="31"/>
          <w:szCs w:val="31"/>
        </w:rPr>
        <w:t>、民主党派工作经费、</w:t>
      </w:r>
      <w:r w:rsidR="0085798E" w:rsidRPr="0085798E">
        <w:rPr>
          <w:rFonts w:ascii="FangSong" w:hAnsi="FangSong" w:cs="FangSong" w:hint="eastAsia"/>
          <w:spacing w:val="8"/>
          <w:sz w:val="31"/>
          <w:szCs w:val="31"/>
        </w:rPr>
        <w:t>市级同心美丽乡村奖补资金</w:t>
      </w:r>
      <w:r w:rsidR="0085798E">
        <w:rPr>
          <w:rFonts w:ascii="FangSong" w:hAnsi="FangSong" w:cs="FangSong" w:hint="eastAsia"/>
          <w:spacing w:val="8"/>
          <w:sz w:val="31"/>
          <w:szCs w:val="31"/>
        </w:rPr>
        <w:t>等</w:t>
      </w:r>
      <w:r w:rsidR="00014D16">
        <w:rPr>
          <w:rFonts w:ascii="FangSong" w:hAnsi="FangSong" w:cs="FangSong" w:hint="eastAsia"/>
          <w:spacing w:val="8"/>
          <w:sz w:val="31"/>
          <w:szCs w:val="31"/>
        </w:rPr>
        <w:t>。</w:t>
      </w:r>
    </w:p>
    <w:p w:rsidR="00625CEB" w:rsidRDefault="00625CEB" w:rsidP="00625CEB">
      <w:pPr>
        <w:spacing w:before="160" w:line="353" w:lineRule="auto"/>
        <w:ind w:leftChars="-159" w:left="248" w:rightChars="316" w:right="664" w:hanging="582"/>
        <w:rPr>
          <w:rFonts w:ascii="FangSong" w:hAnsi="FangSong" w:cs="FangSong" w:hint="eastAsia"/>
          <w:spacing w:val="8"/>
          <w:sz w:val="31"/>
          <w:szCs w:val="31"/>
        </w:rPr>
      </w:pPr>
      <w:r>
        <w:rPr>
          <w:rFonts w:ascii="FangSong" w:hAnsi="FangSong" w:cs="FangSong" w:hint="eastAsia"/>
          <w:spacing w:val="8"/>
          <w:sz w:val="31"/>
          <w:szCs w:val="31"/>
        </w:rPr>
        <w:t xml:space="preserve">       </w:t>
      </w:r>
      <w:r w:rsidRPr="00327B86">
        <w:rPr>
          <w:rFonts w:ascii="FangSong" w:eastAsia="FangSong" w:hAnsi="FangSong" w:cs="FangSong"/>
          <w:spacing w:val="8"/>
          <w:sz w:val="31"/>
          <w:szCs w:val="31"/>
        </w:rPr>
        <w:t>三、政府性基金预算支出情况</w:t>
      </w:r>
    </w:p>
    <w:p w:rsidR="00625CEB" w:rsidRDefault="00625CEB" w:rsidP="00625CEB">
      <w:pPr>
        <w:spacing w:before="160" w:line="353" w:lineRule="auto"/>
        <w:ind w:leftChars="-159" w:left="248" w:rightChars="316" w:right="664" w:hanging="582"/>
        <w:rPr>
          <w:rFonts w:ascii="FangSong" w:hAnsi="FangSong" w:cs="FangSong" w:hint="eastAsia"/>
          <w:spacing w:val="8"/>
          <w:sz w:val="31"/>
          <w:szCs w:val="31"/>
        </w:rPr>
      </w:pPr>
      <w:r>
        <w:rPr>
          <w:rFonts w:ascii="FangSong" w:hAnsi="FangSong" w:cs="FangSong" w:hint="eastAsia"/>
          <w:spacing w:val="8"/>
          <w:sz w:val="31"/>
          <w:szCs w:val="31"/>
        </w:rPr>
        <w:t xml:space="preserve">       </w:t>
      </w:r>
      <w:r w:rsidRPr="00327B86">
        <w:rPr>
          <w:rFonts w:ascii="FangSong" w:eastAsia="FangSong" w:hAnsi="FangSong" w:cs="FangSong"/>
          <w:spacing w:val="8"/>
          <w:sz w:val="31"/>
          <w:szCs w:val="31"/>
        </w:rPr>
        <w:t>202</w:t>
      </w:r>
      <w:r w:rsidR="0085798E">
        <w:rPr>
          <w:rFonts w:asciiTheme="minorEastAsia" w:hAnsiTheme="minorEastAsia" w:cs="FangSong" w:hint="eastAsia"/>
          <w:spacing w:val="8"/>
          <w:sz w:val="31"/>
          <w:szCs w:val="31"/>
        </w:rPr>
        <w:t>3</w:t>
      </w:r>
      <w:r>
        <w:rPr>
          <w:rFonts w:ascii="FangSong" w:eastAsia="FangSong" w:hAnsi="FangSong" w:cs="FangSong"/>
          <w:spacing w:val="8"/>
          <w:sz w:val="31"/>
          <w:szCs w:val="31"/>
        </w:rPr>
        <w:t>年度无政府</w:t>
      </w:r>
      <w:r w:rsidRPr="00327B86">
        <w:rPr>
          <w:rFonts w:ascii="FangSong" w:eastAsia="FangSong" w:hAnsi="FangSong" w:cs="FangSong"/>
          <w:spacing w:val="8"/>
          <w:sz w:val="31"/>
          <w:szCs w:val="31"/>
        </w:rPr>
        <w:t>性基金预算支出。</w:t>
      </w:r>
    </w:p>
    <w:p w:rsidR="00625CEB" w:rsidRDefault="00625CEB" w:rsidP="00625CEB">
      <w:pPr>
        <w:spacing w:before="160" w:line="353" w:lineRule="auto"/>
        <w:ind w:leftChars="-159" w:left="248" w:rightChars="316" w:right="664" w:hanging="582"/>
        <w:rPr>
          <w:rFonts w:ascii="FangSong" w:hAnsi="FangSong" w:cs="FangSong" w:hint="eastAsia"/>
          <w:spacing w:val="8"/>
          <w:sz w:val="31"/>
          <w:szCs w:val="31"/>
        </w:rPr>
      </w:pPr>
      <w:r>
        <w:rPr>
          <w:rFonts w:ascii="FangSong" w:hAnsi="FangSong" w:cs="FangSong" w:hint="eastAsia"/>
          <w:spacing w:val="8"/>
          <w:sz w:val="31"/>
          <w:szCs w:val="31"/>
        </w:rPr>
        <w:t xml:space="preserve">      </w:t>
      </w:r>
      <w:r w:rsidRPr="00327B86">
        <w:rPr>
          <w:rFonts w:ascii="FangSong" w:eastAsia="FangSong" w:hAnsi="FangSong" w:cs="FangSong"/>
          <w:spacing w:val="8"/>
          <w:sz w:val="31"/>
          <w:szCs w:val="31"/>
        </w:rPr>
        <w:t>四、国有资本经营预算支出情况</w:t>
      </w:r>
    </w:p>
    <w:p w:rsidR="00625CEB" w:rsidRDefault="00625CEB" w:rsidP="00625CEB">
      <w:pPr>
        <w:spacing w:before="160" w:line="353" w:lineRule="auto"/>
        <w:ind w:leftChars="-159" w:left="248" w:rightChars="316" w:right="664" w:hanging="582"/>
        <w:rPr>
          <w:rFonts w:ascii="FangSong" w:hAnsi="FangSong" w:cs="FangSong" w:hint="eastAsia"/>
          <w:spacing w:val="8"/>
          <w:sz w:val="31"/>
          <w:szCs w:val="31"/>
        </w:rPr>
      </w:pPr>
      <w:r>
        <w:rPr>
          <w:rFonts w:ascii="FangSong" w:hAnsi="FangSong" w:cs="FangSong" w:hint="eastAsia"/>
          <w:spacing w:val="8"/>
          <w:sz w:val="31"/>
          <w:szCs w:val="31"/>
        </w:rPr>
        <w:lastRenderedPageBreak/>
        <w:t xml:space="preserve">      </w:t>
      </w:r>
      <w:r w:rsidRPr="00327B86">
        <w:rPr>
          <w:rFonts w:ascii="FangSong" w:eastAsia="FangSong" w:hAnsi="FangSong" w:cs="FangSong"/>
          <w:spacing w:val="8"/>
          <w:sz w:val="31"/>
          <w:szCs w:val="31"/>
        </w:rPr>
        <w:t>202</w:t>
      </w:r>
      <w:r w:rsidR="0085798E">
        <w:rPr>
          <w:rFonts w:asciiTheme="minorEastAsia" w:hAnsiTheme="minorEastAsia" w:cs="FangSong" w:hint="eastAsia"/>
          <w:spacing w:val="8"/>
          <w:sz w:val="31"/>
          <w:szCs w:val="31"/>
        </w:rPr>
        <w:t>3</w:t>
      </w:r>
      <w:r>
        <w:rPr>
          <w:rFonts w:ascii="FangSong" w:eastAsia="FangSong" w:hAnsi="FangSong" w:cs="FangSong"/>
          <w:spacing w:val="8"/>
          <w:sz w:val="31"/>
          <w:szCs w:val="31"/>
        </w:rPr>
        <w:t>年度无国</w:t>
      </w:r>
      <w:r w:rsidRPr="00327B86">
        <w:rPr>
          <w:rFonts w:ascii="FangSong" w:eastAsia="FangSong" w:hAnsi="FangSong" w:cs="FangSong"/>
          <w:spacing w:val="8"/>
          <w:sz w:val="31"/>
          <w:szCs w:val="31"/>
        </w:rPr>
        <w:t>有资本经营预算支出。</w:t>
      </w:r>
    </w:p>
    <w:p w:rsidR="00625CEB" w:rsidRPr="00327B86" w:rsidRDefault="00625CEB" w:rsidP="00625CEB">
      <w:pPr>
        <w:spacing w:before="160" w:line="353" w:lineRule="auto"/>
        <w:ind w:leftChars="-159" w:left="248" w:rightChars="316" w:right="664" w:hanging="582"/>
        <w:rPr>
          <w:rFonts w:ascii="FangSong" w:eastAsia="FangSong" w:hAnsi="FangSong" w:cs="FangSong"/>
          <w:spacing w:val="8"/>
          <w:sz w:val="31"/>
          <w:szCs w:val="31"/>
        </w:rPr>
      </w:pPr>
      <w:r>
        <w:rPr>
          <w:rFonts w:ascii="FangSong" w:hAnsi="FangSong" w:cs="FangSong" w:hint="eastAsia"/>
          <w:spacing w:val="8"/>
          <w:sz w:val="31"/>
          <w:szCs w:val="31"/>
        </w:rPr>
        <w:t xml:space="preserve">      </w:t>
      </w:r>
      <w:r w:rsidRPr="00327B86">
        <w:rPr>
          <w:rFonts w:ascii="FangSong" w:eastAsia="FangSong" w:hAnsi="FangSong" w:cs="FangSong" w:hint="eastAsia"/>
          <w:spacing w:val="8"/>
          <w:sz w:val="31"/>
          <w:szCs w:val="31"/>
        </w:rPr>
        <w:t>五</w:t>
      </w:r>
      <w:r w:rsidRPr="00327B86">
        <w:rPr>
          <w:rFonts w:ascii="FangSong" w:eastAsia="FangSong" w:hAnsi="FangSong" w:cs="FangSong"/>
          <w:spacing w:val="8"/>
          <w:sz w:val="31"/>
          <w:szCs w:val="31"/>
        </w:rPr>
        <w:t>、部门整体支出绩效情况</w:t>
      </w:r>
    </w:p>
    <w:p w:rsidR="00625CEB" w:rsidRPr="00327B86" w:rsidRDefault="00625CEB" w:rsidP="00625CEB">
      <w:pPr>
        <w:spacing w:before="180" w:line="345" w:lineRule="auto"/>
        <w:ind w:left="23" w:right="118" w:firstLine="12"/>
        <w:rPr>
          <w:rFonts w:ascii="FangSong" w:eastAsia="FangSong" w:hAnsi="FangSong" w:cs="FangSong"/>
          <w:spacing w:val="8"/>
          <w:sz w:val="31"/>
          <w:szCs w:val="31"/>
        </w:rPr>
      </w:pPr>
      <w:r>
        <w:rPr>
          <w:rFonts w:ascii="FangSong" w:hAnsi="FangSong" w:cs="FangSong" w:hint="eastAsia"/>
          <w:spacing w:val="8"/>
          <w:sz w:val="31"/>
          <w:szCs w:val="31"/>
        </w:rPr>
        <w:t xml:space="preserve">    </w:t>
      </w:r>
      <w:r w:rsidR="00665DFB" w:rsidRPr="00C025E2">
        <w:rPr>
          <w:rFonts w:ascii="FangSong" w:eastAsia="FangSong" w:hAnsi="FangSong" w:cs="FangSong" w:hint="eastAsia"/>
          <w:spacing w:val="8"/>
          <w:sz w:val="31"/>
          <w:szCs w:val="31"/>
        </w:rPr>
        <w:t>202</w:t>
      </w:r>
      <w:r w:rsidR="0085798E">
        <w:rPr>
          <w:rFonts w:ascii="FangSong" w:hAnsi="FangSong" w:cs="FangSong" w:hint="eastAsia"/>
          <w:spacing w:val="8"/>
          <w:sz w:val="31"/>
          <w:szCs w:val="31"/>
        </w:rPr>
        <w:t>3</w:t>
      </w:r>
      <w:r w:rsidR="00665DFB" w:rsidRPr="00C025E2">
        <w:rPr>
          <w:rFonts w:ascii="FangSong" w:eastAsia="FangSong" w:hAnsi="FangSong" w:cs="FangSong" w:hint="eastAsia"/>
          <w:spacing w:val="8"/>
          <w:sz w:val="31"/>
          <w:szCs w:val="31"/>
        </w:rPr>
        <w:t>年，</w:t>
      </w:r>
      <w:r w:rsidR="0085798E" w:rsidRPr="0085798E">
        <w:rPr>
          <w:rFonts w:ascii="FangSong" w:eastAsia="FangSong" w:hAnsi="FangSong" w:cs="FangSong" w:hint="eastAsia"/>
          <w:spacing w:val="8"/>
          <w:sz w:val="31"/>
          <w:szCs w:val="31"/>
        </w:rPr>
        <w:t>围绕习近平总书记关于做好新时代党的统一战线工作的重要思想，</w:t>
      </w:r>
      <w:r w:rsidR="0085798E" w:rsidRPr="0085798E">
        <w:rPr>
          <w:rFonts w:ascii="FangSong" w:eastAsia="FangSong" w:hAnsi="FangSong" w:cs="FangSong"/>
          <w:spacing w:val="8"/>
          <w:sz w:val="31"/>
          <w:szCs w:val="31"/>
        </w:rPr>
        <w:t>认真</w:t>
      </w:r>
      <w:r w:rsidR="0085798E" w:rsidRPr="0085798E">
        <w:rPr>
          <w:rFonts w:ascii="FangSong" w:eastAsia="FangSong" w:hAnsi="FangSong" w:cs="FangSong" w:hint="eastAsia"/>
          <w:spacing w:val="8"/>
          <w:sz w:val="31"/>
          <w:szCs w:val="31"/>
        </w:rPr>
        <w:t>贯彻</w:t>
      </w:r>
      <w:r w:rsidR="0085798E" w:rsidRPr="0085798E">
        <w:rPr>
          <w:rFonts w:ascii="FangSong" w:eastAsia="FangSong" w:hAnsi="FangSong" w:cs="FangSong"/>
          <w:spacing w:val="8"/>
          <w:sz w:val="31"/>
          <w:szCs w:val="31"/>
        </w:rPr>
        <w:t>落实《中国共产党统一战线工作条例》，持续聚力</w:t>
      </w:r>
      <w:r w:rsidR="0085798E" w:rsidRPr="0085798E">
        <w:rPr>
          <w:rFonts w:ascii="FangSong" w:eastAsia="FangSong" w:hAnsi="FangSong" w:cs="FangSong" w:hint="eastAsia"/>
          <w:spacing w:val="8"/>
          <w:sz w:val="31"/>
          <w:szCs w:val="31"/>
        </w:rPr>
        <w:t>服务全区中心大局</w:t>
      </w:r>
      <w:r w:rsidR="0085798E" w:rsidRPr="0085798E">
        <w:rPr>
          <w:rFonts w:ascii="FangSong" w:eastAsia="FangSong" w:hAnsi="FangSong" w:cs="FangSong"/>
          <w:spacing w:val="8"/>
          <w:sz w:val="31"/>
          <w:szCs w:val="31"/>
        </w:rPr>
        <w:t>，奋力推动新时代全区统战工作高质量发展</w:t>
      </w:r>
      <w:r w:rsidR="0085798E" w:rsidRPr="0085798E">
        <w:rPr>
          <w:rFonts w:ascii="FangSong" w:eastAsia="FangSong" w:hAnsi="FangSong" w:cs="FangSong" w:hint="eastAsia"/>
          <w:spacing w:val="8"/>
          <w:sz w:val="31"/>
          <w:szCs w:val="31"/>
        </w:rPr>
        <w:t>，取得良好成效</w:t>
      </w:r>
      <w:r w:rsidR="0085798E">
        <w:rPr>
          <w:rFonts w:ascii="Times New Roman" w:eastAsia="仿宋_GB2312" w:hAnsi="Times New Roman" w:cs="Times New Roman" w:hint="eastAsia"/>
          <w:sz w:val="32"/>
          <w:szCs w:val="32"/>
        </w:rPr>
        <w:t>。</w:t>
      </w:r>
      <w:r w:rsidRPr="00327B86">
        <w:rPr>
          <w:rFonts w:ascii="FangSong" w:eastAsia="FangSong" w:hAnsi="FangSong" w:cs="FangSong"/>
          <w:spacing w:val="8"/>
          <w:sz w:val="31"/>
          <w:szCs w:val="31"/>
        </w:rPr>
        <w:t>根据部门整体支出绩效评价指标，部门整体支出绩效得分</w:t>
      </w:r>
      <w:r w:rsidR="00014D16" w:rsidRPr="00C025E2">
        <w:rPr>
          <w:rFonts w:ascii="FangSong" w:eastAsia="FangSong" w:hAnsi="FangSong" w:cs="FangSong" w:hint="eastAsia"/>
          <w:spacing w:val="8"/>
          <w:sz w:val="31"/>
          <w:szCs w:val="31"/>
        </w:rPr>
        <w:t>9</w:t>
      </w:r>
      <w:r w:rsidR="00665DFB" w:rsidRPr="00C025E2">
        <w:rPr>
          <w:rFonts w:ascii="FangSong" w:eastAsia="FangSong" w:hAnsi="FangSong" w:cs="FangSong" w:hint="eastAsia"/>
          <w:spacing w:val="8"/>
          <w:sz w:val="31"/>
          <w:szCs w:val="31"/>
        </w:rPr>
        <w:t>9</w:t>
      </w:r>
      <w:r w:rsidRPr="00327B86">
        <w:rPr>
          <w:rFonts w:ascii="FangSong" w:eastAsia="FangSong" w:hAnsi="FangSong" w:cs="FangSong"/>
          <w:spacing w:val="8"/>
          <w:sz w:val="31"/>
          <w:szCs w:val="31"/>
        </w:rPr>
        <w:t>分，具体情况如下：</w:t>
      </w:r>
    </w:p>
    <w:p w:rsidR="00625CEB" w:rsidRPr="00327B86" w:rsidRDefault="00625CEB" w:rsidP="00625CEB">
      <w:pPr>
        <w:spacing w:before="1" w:line="227" w:lineRule="auto"/>
        <w:ind w:left="669"/>
        <w:rPr>
          <w:rFonts w:ascii="FangSong" w:eastAsia="FangSong" w:hAnsi="FangSong" w:cs="FangSong"/>
          <w:spacing w:val="8"/>
          <w:sz w:val="31"/>
          <w:szCs w:val="31"/>
        </w:rPr>
      </w:pPr>
      <w:r w:rsidRPr="00327B86">
        <w:rPr>
          <w:rFonts w:ascii="FangSong" w:eastAsia="FangSong" w:hAnsi="FangSong" w:cs="FangSong"/>
          <w:spacing w:val="8"/>
          <w:sz w:val="31"/>
          <w:szCs w:val="31"/>
        </w:rPr>
        <w:t>(一)预算执行率(分值10分，得</w:t>
      </w:r>
      <w:r w:rsidR="00665DFB" w:rsidRPr="00C025E2">
        <w:rPr>
          <w:rFonts w:ascii="FangSong" w:eastAsia="FangSong" w:hAnsi="FangSong" w:cs="FangSong" w:hint="eastAsia"/>
          <w:spacing w:val="8"/>
          <w:sz w:val="31"/>
          <w:szCs w:val="31"/>
        </w:rPr>
        <w:t>9</w:t>
      </w:r>
      <w:r w:rsidRPr="00327B86">
        <w:rPr>
          <w:rFonts w:ascii="FangSong" w:eastAsia="FangSong" w:hAnsi="FangSong" w:cs="FangSong"/>
          <w:spacing w:val="8"/>
          <w:sz w:val="31"/>
          <w:szCs w:val="31"/>
        </w:rPr>
        <w:t>分，扣</w:t>
      </w:r>
      <w:r w:rsidR="00665DFB" w:rsidRPr="00C025E2">
        <w:rPr>
          <w:rFonts w:ascii="FangSong" w:eastAsia="FangSong" w:hAnsi="FangSong" w:cs="FangSong" w:hint="eastAsia"/>
          <w:spacing w:val="8"/>
          <w:sz w:val="31"/>
          <w:szCs w:val="31"/>
        </w:rPr>
        <w:t>1</w:t>
      </w:r>
      <w:r w:rsidRPr="00327B86">
        <w:rPr>
          <w:rFonts w:ascii="FangSong" w:eastAsia="FangSong" w:hAnsi="FangSong" w:cs="FangSong"/>
          <w:spacing w:val="8"/>
          <w:sz w:val="31"/>
          <w:szCs w:val="31"/>
        </w:rPr>
        <w:t>分)</w:t>
      </w:r>
    </w:p>
    <w:p w:rsidR="00625CEB" w:rsidRPr="00327B86" w:rsidRDefault="00625CEB" w:rsidP="00625CEB">
      <w:pPr>
        <w:spacing w:before="205" w:line="342" w:lineRule="auto"/>
        <w:ind w:left="30" w:right="158" w:firstLine="640"/>
        <w:rPr>
          <w:rFonts w:ascii="FangSong" w:eastAsia="FangSong" w:hAnsi="FangSong" w:cs="FangSong"/>
          <w:spacing w:val="8"/>
          <w:sz w:val="31"/>
          <w:szCs w:val="31"/>
        </w:rPr>
      </w:pPr>
      <w:r w:rsidRPr="00327B86">
        <w:rPr>
          <w:rFonts w:ascii="FangSong" w:eastAsia="FangSong" w:hAnsi="FangSong" w:cs="FangSong"/>
          <w:spacing w:val="8"/>
          <w:sz w:val="31"/>
          <w:szCs w:val="31"/>
        </w:rPr>
        <w:t>财政拨</w:t>
      </w:r>
      <w:r>
        <w:rPr>
          <w:rFonts w:ascii="FangSong" w:eastAsia="FangSong" w:hAnsi="FangSong" w:cs="FangSong"/>
          <w:spacing w:val="8"/>
          <w:sz w:val="31"/>
          <w:szCs w:val="31"/>
        </w:rPr>
        <w:t>款</w:t>
      </w:r>
      <w:r w:rsidRPr="00327B86">
        <w:rPr>
          <w:rFonts w:ascii="FangSong" w:eastAsia="FangSong" w:hAnsi="FangSong" w:cs="FangSong"/>
          <w:spacing w:val="8"/>
          <w:sz w:val="31"/>
          <w:szCs w:val="31"/>
        </w:rPr>
        <w:t>全年预算数</w:t>
      </w:r>
      <w:r w:rsidR="0085798E" w:rsidRPr="0085798E">
        <w:rPr>
          <w:rFonts w:ascii="FangSong" w:eastAsia="FangSong" w:hAnsi="FangSong" w:cs="FangSong" w:hint="eastAsia"/>
          <w:spacing w:val="8"/>
          <w:sz w:val="31"/>
          <w:szCs w:val="31"/>
        </w:rPr>
        <w:t>236.16</w:t>
      </w:r>
      <w:r w:rsidRPr="00327B86">
        <w:rPr>
          <w:rFonts w:ascii="FangSong" w:eastAsia="FangSong" w:hAnsi="FangSong" w:cs="FangSong"/>
          <w:spacing w:val="8"/>
          <w:sz w:val="31"/>
          <w:szCs w:val="31"/>
        </w:rPr>
        <w:t>万元，全年执行数</w:t>
      </w:r>
      <w:r w:rsidR="0085798E" w:rsidRPr="0085798E">
        <w:rPr>
          <w:rFonts w:ascii="FangSong" w:eastAsia="FangSong" w:hAnsi="FangSong" w:cs="FangSong" w:hint="eastAsia"/>
          <w:spacing w:val="8"/>
          <w:sz w:val="31"/>
          <w:szCs w:val="31"/>
        </w:rPr>
        <w:t>236.16</w:t>
      </w:r>
      <w:r w:rsidRPr="00327B86">
        <w:rPr>
          <w:rFonts w:ascii="FangSong" w:eastAsia="FangSong" w:hAnsi="FangSong" w:cs="FangSong"/>
          <w:spacing w:val="8"/>
          <w:sz w:val="31"/>
          <w:szCs w:val="31"/>
        </w:rPr>
        <w:t>万元，预算执行率</w:t>
      </w:r>
      <w:r w:rsidR="00665DFB" w:rsidRPr="00C025E2">
        <w:rPr>
          <w:rFonts w:ascii="FangSong" w:eastAsia="FangSong" w:hAnsi="FangSong" w:cs="FangSong" w:hint="eastAsia"/>
          <w:spacing w:val="8"/>
          <w:sz w:val="31"/>
          <w:szCs w:val="31"/>
        </w:rPr>
        <w:t>100</w:t>
      </w:r>
      <w:r w:rsidRPr="00327B86">
        <w:rPr>
          <w:rFonts w:ascii="FangSong" w:eastAsia="FangSong" w:hAnsi="FangSong" w:cs="FangSong"/>
          <w:spacing w:val="8"/>
          <w:sz w:val="31"/>
          <w:szCs w:val="31"/>
        </w:rPr>
        <w:t>%。</w:t>
      </w:r>
    </w:p>
    <w:p w:rsidR="00665DFB" w:rsidRPr="00C025E2" w:rsidRDefault="00625CEB" w:rsidP="0085798E">
      <w:pPr>
        <w:spacing w:before="10" w:line="560" w:lineRule="exact"/>
        <w:ind w:left="692" w:right="753" w:hanging="23"/>
        <w:rPr>
          <w:rFonts w:ascii="FangSong" w:eastAsia="FangSong" w:hAnsi="FangSong" w:cs="FangSong"/>
          <w:spacing w:val="8"/>
          <w:sz w:val="31"/>
          <w:szCs w:val="31"/>
        </w:rPr>
      </w:pPr>
      <w:r w:rsidRPr="00327B86">
        <w:rPr>
          <w:rFonts w:ascii="FangSong" w:eastAsia="FangSong" w:hAnsi="FangSong" w:cs="FangSong"/>
          <w:spacing w:val="8"/>
          <w:sz w:val="31"/>
          <w:szCs w:val="31"/>
        </w:rPr>
        <w:t>(二)产出指标(分值50分，得50分，未扣分)</w:t>
      </w:r>
    </w:p>
    <w:p w:rsidR="009A6580" w:rsidRPr="0085798E" w:rsidRDefault="0085798E" w:rsidP="0085798E">
      <w:pPr>
        <w:widowControl/>
        <w:spacing w:line="560" w:lineRule="exact"/>
        <w:rPr>
          <w:rFonts w:ascii="FangSong" w:eastAsia="FangSong" w:hAnsi="FangSong" w:cs="FangSong"/>
          <w:spacing w:val="8"/>
          <w:sz w:val="31"/>
          <w:szCs w:val="31"/>
        </w:rPr>
      </w:pPr>
      <w:r>
        <w:rPr>
          <w:rFonts w:ascii="FangSong" w:hAnsi="FangSong" w:cs="FangSong" w:hint="eastAsia"/>
          <w:spacing w:val="8"/>
          <w:sz w:val="31"/>
          <w:szCs w:val="31"/>
        </w:rPr>
        <w:t xml:space="preserve">    </w:t>
      </w:r>
      <w:r w:rsidR="00665DFB" w:rsidRPr="00C025E2">
        <w:rPr>
          <w:rFonts w:ascii="FangSong" w:eastAsia="FangSong" w:hAnsi="FangSong" w:cs="FangSong" w:hint="eastAsia"/>
          <w:spacing w:val="8"/>
          <w:sz w:val="31"/>
          <w:szCs w:val="31"/>
        </w:rPr>
        <w:t>1</w:t>
      </w:r>
      <w:r w:rsidR="009A6580" w:rsidRPr="00C025E2">
        <w:rPr>
          <w:rFonts w:ascii="FangSong" w:eastAsia="FangSong" w:hAnsi="FangSong" w:cs="FangSong" w:hint="eastAsia"/>
          <w:spacing w:val="8"/>
          <w:sz w:val="31"/>
          <w:szCs w:val="31"/>
        </w:rPr>
        <w:t>、</w:t>
      </w:r>
      <w:r w:rsidR="00625CEB" w:rsidRPr="00357DFC">
        <w:rPr>
          <w:rFonts w:ascii="FangSong" w:eastAsia="FangSong" w:hAnsi="FangSong" w:cs="FangSong" w:hint="eastAsia"/>
          <w:spacing w:val="8"/>
          <w:sz w:val="31"/>
          <w:szCs w:val="31"/>
        </w:rPr>
        <w:t xml:space="preserve"> </w:t>
      </w:r>
      <w:r w:rsidRPr="0085798E">
        <w:rPr>
          <w:rFonts w:ascii="FangSong" w:eastAsia="FangSong" w:hAnsi="FangSong" w:cs="FangSong" w:hint="eastAsia"/>
          <w:spacing w:val="8"/>
          <w:sz w:val="31"/>
          <w:szCs w:val="31"/>
        </w:rPr>
        <w:t>搭建参政议政平台</w:t>
      </w:r>
      <w:r w:rsidR="00625CEB" w:rsidRPr="00357DFC">
        <w:rPr>
          <w:rFonts w:ascii="FangSong" w:eastAsia="FangSong" w:hAnsi="FangSong" w:cs="FangSong" w:hint="eastAsia"/>
          <w:spacing w:val="8"/>
          <w:sz w:val="31"/>
          <w:szCs w:val="31"/>
        </w:rPr>
        <w:t>，</w:t>
      </w:r>
      <w:r w:rsidR="00625CEB" w:rsidRPr="00357DFC">
        <w:rPr>
          <w:rFonts w:ascii="FangSong" w:eastAsia="FangSong" w:hAnsi="FangSong" w:cs="FangSong"/>
          <w:spacing w:val="8"/>
          <w:sz w:val="31"/>
          <w:szCs w:val="31"/>
        </w:rPr>
        <w:t>年度指标值</w:t>
      </w:r>
      <w:r w:rsidR="00625CEB" w:rsidRPr="00C025E2">
        <w:rPr>
          <w:rFonts w:ascii="FangSong" w:eastAsia="FangSong" w:hAnsi="FangSong" w:cs="FangSong"/>
          <w:spacing w:val="8"/>
          <w:sz w:val="31"/>
          <w:szCs w:val="31"/>
        </w:rPr>
        <w:t>：</w:t>
      </w:r>
      <w:r w:rsidR="00D652D8" w:rsidRPr="00C025E2">
        <w:rPr>
          <w:rFonts w:ascii="FangSong" w:eastAsia="FangSong" w:hAnsi="FangSong" w:cs="FangSong" w:hint="eastAsia"/>
          <w:spacing w:val="8"/>
          <w:sz w:val="31"/>
          <w:szCs w:val="31"/>
        </w:rPr>
        <w:t>积极开展多党合作活动</w:t>
      </w:r>
      <w:r w:rsidR="00625CEB" w:rsidRPr="00C025E2">
        <w:rPr>
          <w:rFonts w:ascii="FangSong" w:eastAsia="FangSong" w:hAnsi="FangSong" w:cs="FangSong"/>
          <w:spacing w:val="8"/>
          <w:sz w:val="31"/>
          <w:szCs w:val="31"/>
        </w:rPr>
        <w:t>，实际完成值：</w:t>
      </w:r>
      <w:r w:rsidR="00D652D8" w:rsidRPr="00C025E2">
        <w:rPr>
          <w:rFonts w:ascii="FangSong" w:eastAsia="FangSong" w:hAnsi="FangSong" w:cs="FangSong" w:hint="eastAsia"/>
          <w:spacing w:val="8"/>
          <w:sz w:val="31"/>
          <w:szCs w:val="31"/>
        </w:rPr>
        <w:t>完成</w:t>
      </w:r>
      <w:r w:rsidR="00625CEB" w:rsidRPr="00C025E2">
        <w:rPr>
          <w:rFonts w:ascii="FangSong" w:eastAsia="FangSong" w:hAnsi="FangSong" w:cs="FangSong"/>
          <w:spacing w:val="8"/>
          <w:sz w:val="31"/>
          <w:szCs w:val="31"/>
        </w:rPr>
        <w:t>，分值</w:t>
      </w:r>
      <w:r w:rsidR="00D652D8" w:rsidRPr="00C025E2">
        <w:rPr>
          <w:rFonts w:ascii="FangSong" w:eastAsia="FangSong" w:hAnsi="FangSong" w:cs="FangSong" w:hint="eastAsia"/>
          <w:spacing w:val="8"/>
          <w:sz w:val="31"/>
          <w:szCs w:val="31"/>
        </w:rPr>
        <w:t>10</w:t>
      </w:r>
      <w:r w:rsidR="00625CEB" w:rsidRPr="00C025E2">
        <w:rPr>
          <w:rFonts w:ascii="FangSong" w:eastAsia="FangSong" w:hAnsi="FangSong" w:cs="FangSong"/>
          <w:spacing w:val="8"/>
          <w:sz w:val="31"/>
          <w:szCs w:val="31"/>
        </w:rPr>
        <w:t>分，得分</w:t>
      </w:r>
      <w:r w:rsidR="00D652D8" w:rsidRPr="00C025E2">
        <w:rPr>
          <w:rFonts w:ascii="FangSong" w:eastAsia="FangSong" w:hAnsi="FangSong" w:cs="FangSong" w:hint="eastAsia"/>
          <w:spacing w:val="8"/>
          <w:sz w:val="31"/>
          <w:szCs w:val="31"/>
        </w:rPr>
        <w:t>10</w:t>
      </w:r>
      <w:r w:rsidR="00625CEB" w:rsidRPr="00C025E2">
        <w:rPr>
          <w:rFonts w:ascii="FangSong" w:eastAsia="FangSong" w:hAnsi="FangSong" w:cs="FangSong"/>
          <w:spacing w:val="8"/>
          <w:sz w:val="31"/>
          <w:szCs w:val="31"/>
        </w:rPr>
        <w:t>分。</w:t>
      </w:r>
    </w:p>
    <w:p w:rsidR="0085798E" w:rsidRPr="0085798E" w:rsidRDefault="0085798E" w:rsidP="0085798E">
      <w:pPr>
        <w:spacing w:line="560" w:lineRule="exact"/>
        <w:ind w:firstLineChars="200" w:firstLine="652"/>
        <w:rPr>
          <w:rFonts w:ascii="FangSong" w:eastAsia="FangSong" w:hAnsi="FangSong" w:cs="FangSong"/>
          <w:spacing w:val="8"/>
          <w:sz w:val="31"/>
          <w:szCs w:val="31"/>
        </w:rPr>
      </w:pPr>
      <w:r w:rsidRPr="0085798E">
        <w:rPr>
          <w:rFonts w:ascii="FangSong" w:eastAsia="FangSong" w:hAnsi="FangSong" w:cs="FangSong"/>
          <w:spacing w:val="8"/>
          <w:sz w:val="31"/>
          <w:szCs w:val="31"/>
        </w:rPr>
        <w:t>搭建参政议政平台，179名统战人士担任市、区人大代表和政协委员，积极为雁峰发展建言献策。创新“同心+人民民主”工作模式，促进统一战线联心</w:t>
      </w:r>
      <w:r w:rsidRPr="0085798E">
        <w:rPr>
          <w:rFonts w:ascii="FangSong" w:eastAsia="FangSong" w:hAnsi="FangSong" w:cs="FangSong" w:hint="eastAsia"/>
          <w:spacing w:val="8"/>
          <w:sz w:val="31"/>
          <w:szCs w:val="31"/>
        </w:rPr>
        <w:t>联力</w:t>
      </w:r>
      <w:r w:rsidRPr="0085798E">
        <w:rPr>
          <w:rFonts w:ascii="FangSong" w:eastAsia="FangSong" w:hAnsi="FangSong" w:cs="FangSong"/>
          <w:spacing w:val="8"/>
          <w:sz w:val="31"/>
          <w:szCs w:val="31"/>
        </w:rPr>
        <w:t>推动全过程人民民主的雁峰实践。</w:t>
      </w:r>
    </w:p>
    <w:p w:rsidR="0085798E" w:rsidRDefault="0085798E" w:rsidP="0085798E">
      <w:pPr>
        <w:widowControl/>
        <w:spacing w:line="560" w:lineRule="exact"/>
        <w:rPr>
          <w:rFonts w:ascii="FangSong" w:hAnsi="FangSong" w:cs="FangSong" w:hint="eastAsia"/>
          <w:spacing w:val="8"/>
          <w:sz w:val="31"/>
          <w:szCs w:val="31"/>
        </w:rPr>
      </w:pPr>
      <w:r>
        <w:rPr>
          <w:rFonts w:ascii="FangSong" w:hAnsi="FangSong" w:cs="FangSong" w:hint="eastAsia"/>
          <w:spacing w:val="8"/>
          <w:sz w:val="31"/>
          <w:szCs w:val="31"/>
        </w:rPr>
        <w:t xml:space="preserve">    </w:t>
      </w:r>
      <w:r w:rsidR="00665DFB" w:rsidRPr="00C025E2">
        <w:rPr>
          <w:rFonts w:ascii="FangSong" w:eastAsia="FangSong" w:hAnsi="FangSong" w:cs="FangSong" w:hint="eastAsia"/>
          <w:spacing w:val="8"/>
          <w:sz w:val="31"/>
          <w:szCs w:val="31"/>
        </w:rPr>
        <w:t>2</w:t>
      </w:r>
      <w:r w:rsidR="009A6580" w:rsidRPr="00C025E2">
        <w:rPr>
          <w:rFonts w:ascii="FangSong" w:eastAsia="FangSong" w:hAnsi="FangSong" w:cs="FangSong" w:hint="eastAsia"/>
          <w:spacing w:val="8"/>
          <w:sz w:val="31"/>
          <w:szCs w:val="31"/>
        </w:rPr>
        <w:t>、</w:t>
      </w:r>
      <w:r w:rsidRPr="0085798E">
        <w:rPr>
          <w:rFonts w:ascii="FangSong" w:eastAsia="FangSong" w:hAnsi="FangSong" w:cs="FangSong" w:hint="eastAsia"/>
          <w:spacing w:val="8"/>
          <w:sz w:val="31"/>
          <w:szCs w:val="31"/>
        </w:rPr>
        <w:t>建好重企连心桥</w:t>
      </w:r>
      <w:r w:rsidR="009A6580" w:rsidRPr="00357DFC">
        <w:rPr>
          <w:rFonts w:ascii="FangSong" w:eastAsia="FangSong" w:hAnsi="FangSong" w:cs="FangSong" w:hint="eastAsia"/>
          <w:spacing w:val="8"/>
          <w:sz w:val="31"/>
          <w:szCs w:val="31"/>
        </w:rPr>
        <w:t>，</w:t>
      </w:r>
      <w:r w:rsidR="009A6580" w:rsidRPr="00357DFC">
        <w:rPr>
          <w:rFonts w:ascii="FangSong" w:eastAsia="FangSong" w:hAnsi="FangSong" w:cs="FangSong"/>
          <w:spacing w:val="8"/>
          <w:sz w:val="31"/>
          <w:szCs w:val="31"/>
        </w:rPr>
        <w:t>年度指标值</w:t>
      </w:r>
      <w:r w:rsidR="00E964C3" w:rsidRPr="00C025E2">
        <w:rPr>
          <w:rFonts w:ascii="FangSong" w:eastAsia="FangSong" w:hAnsi="FangSong" w:cs="FangSong" w:hint="eastAsia"/>
          <w:spacing w:val="8"/>
          <w:sz w:val="31"/>
          <w:szCs w:val="31"/>
        </w:rPr>
        <w:t>：</w:t>
      </w:r>
      <w:r w:rsidRPr="0085798E">
        <w:rPr>
          <w:rFonts w:ascii="FangSong" w:eastAsia="FangSong" w:hAnsi="FangSong" w:cs="FangSong" w:hint="eastAsia"/>
          <w:spacing w:val="8"/>
          <w:sz w:val="31"/>
          <w:szCs w:val="31"/>
        </w:rPr>
        <w:t>落实制度</w:t>
      </w:r>
      <w:r w:rsidR="009A6580" w:rsidRPr="00C025E2">
        <w:rPr>
          <w:rFonts w:ascii="FangSong" w:eastAsia="FangSong" w:hAnsi="FangSong" w:cs="FangSong"/>
          <w:spacing w:val="8"/>
          <w:sz w:val="31"/>
          <w:szCs w:val="31"/>
        </w:rPr>
        <w:t>实际完成值：</w:t>
      </w:r>
      <w:r w:rsidR="00E964C3" w:rsidRPr="00C025E2">
        <w:rPr>
          <w:rFonts w:ascii="FangSong" w:eastAsia="FangSong" w:hAnsi="FangSong" w:cs="FangSong" w:hint="eastAsia"/>
          <w:spacing w:val="8"/>
          <w:sz w:val="31"/>
          <w:szCs w:val="31"/>
        </w:rPr>
        <w:t>完成</w:t>
      </w:r>
      <w:r w:rsidR="009A6580" w:rsidRPr="00C025E2">
        <w:rPr>
          <w:rFonts w:ascii="FangSong" w:eastAsia="FangSong" w:hAnsi="FangSong" w:cs="FangSong"/>
          <w:spacing w:val="8"/>
          <w:sz w:val="31"/>
          <w:szCs w:val="31"/>
        </w:rPr>
        <w:t>，分值</w:t>
      </w:r>
      <w:r w:rsidR="009A6580" w:rsidRPr="00C025E2">
        <w:rPr>
          <w:rFonts w:ascii="FangSong" w:eastAsia="FangSong" w:hAnsi="FangSong" w:cs="FangSong" w:hint="eastAsia"/>
          <w:spacing w:val="8"/>
          <w:sz w:val="31"/>
          <w:szCs w:val="31"/>
        </w:rPr>
        <w:t>10</w:t>
      </w:r>
      <w:r w:rsidR="009A6580" w:rsidRPr="00C025E2">
        <w:rPr>
          <w:rFonts w:ascii="FangSong" w:eastAsia="FangSong" w:hAnsi="FangSong" w:cs="FangSong"/>
          <w:spacing w:val="8"/>
          <w:sz w:val="31"/>
          <w:szCs w:val="31"/>
        </w:rPr>
        <w:t>分，得分</w:t>
      </w:r>
      <w:r w:rsidR="009A6580" w:rsidRPr="00C025E2">
        <w:rPr>
          <w:rFonts w:ascii="FangSong" w:eastAsia="FangSong" w:hAnsi="FangSong" w:cs="FangSong" w:hint="eastAsia"/>
          <w:spacing w:val="8"/>
          <w:sz w:val="31"/>
          <w:szCs w:val="31"/>
        </w:rPr>
        <w:t>10</w:t>
      </w:r>
      <w:r w:rsidR="009A6580" w:rsidRPr="00C025E2">
        <w:rPr>
          <w:rFonts w:ascii="FangSong" w:eastAsia="FangSong" w:hAnsi="FangSong" w:cs="FangSong"/>
          <w:spacing w:val="8"/>
          <w:sz w:val="31"/>
          <w:szCs w:val="31"/>
        </w:rPr>
        <w:t>分。</w:t>
      </w:r>
    </w:p>
    <w:p w:rsidR="0085798E" w:rsidRDefault="0085798E" w:rsidP="0085798E">
      <w:pPr>
        <w:widowControl/>
        <w:spacing w:line="560" w:lineRule="exact"/>
        <w:rPr>
          <w:rFonts w:ascii="FangSong" w:hAnsi="FangSong" w:cs="FangSong" w:hint="eastAsia"/>
          <w:spacing w:val="8"/>
          <w:sz w:val="31"/>
          <w:szCs w:val="31"/>
        </w:rPr>
      </w:pPr>
      <w:r>
        <w:rPr>
          <w:rFonts w:ascii="FangSong" w:hAnsi="FangSong" w:cs="FangSong" w:hint="eastAsia"/>
          <w:spacing w:val="8"/>
          <w:sz w:val="31"/>
          <w:szCs w:val="31"/>
        </w:rPr>
        <w:t xml:space="preserve">    </w:t>
      </w:r>
      <w:r w:rsidRPr="0085798E">
        <w:rPr>
          <w:rFonts w:ascii="FangSong" w:eastAsia="FangSong" w:hAnsi="FangSong" w:cs="FangSong"/>
          <w:spacing w:val="8"/>
          <w:sz w:val="31"/>
          <w:szCs w:val="31"/>
        </w:rPr>
        <w:t>落实“书记区长企业家恳谈日”制度，倾听民营企业家心声。成立雁峰区乡贤会，发布《雁峰区湘商回归和返乡创业招商服务指南》。实施“一企一策”扶持政策，助力企业“原地倍增”，开展“百人联百企”“大走访大调研”等活动，破解发展难题。</w:t>
      </w:r>
    </w:p>
    <w:p w:rsidR="00835973" w:rsidRPr="00C025E2" w:rsidRDefault="00B5357A" w:rsidP="0085798E">
      <w:pPr>
        <w:widowControl/>
        <w:spacing w:line="560" w:lineRule="exact"/>
        <w:rPr>
          <w:rFonts w:ascii="FangSong" w:eastAsia="FangSong" w:hAnsi="FangSong" w:cs="FangSong"/>
          <w:spacing w:val="8"/>
          <w:sz w:val="31"/>
          <w:szCs w:val="31"/>
        </w:rPr>
      </w:pPr>
      <w:r>
        <w:rPr>
          <w:rFonts w:ascii="FangSong" w:hAnsi="FangSong" w:cs="FangSong" w:hint="eastAsia"/>
          <w:spacing w:val="8"/>
          <w:sz w:val="31"/>
          <w:szCs w:val="31"/>
        </w:rPr>
        <w:t xml:space="preserve">    </w:t>
      </w:r>
      <w:r w:rsidR="00835973" w:rsidRPr="00C025E2">
        <w:rPr>
          <w:rFonts w:ascii="FangSong" w:eastAsia="FangSong" w:hAnsi="FangSong" w:cs="FangSong" w:hint="eastAsia"/>
          <w:spacing w:val="8"/>
          <w:sz w:val="31"/>
          <w:szCs w:val="31"/>
        </w:rPr>
        <w:t>3、</w:t>
      </w:r>
      <w:r w:rsidR="00835973" w:rsidRPr="00357DFC">
        <w:rPr>
          <w:rFonts w:ascii="FangSong" w:eastAsia="FangSong" w:hAnsi="FangSong" w:cs="FangSong" w:hint="eastAsia"/>
          <w:spacing w:val="8"/>
          <w:sz w:val="31"/>
          <w:szCs w:val="31"/>
        </w:rPr>
        <w:t xml:space="preserve"> </w:t>
      </w:r>
      <w:r w:rsidR="00835973" w:rsidRPr="00C025E2">
        <w:rPr>
          <w:rFonts w:ascii="FangSong" w:eastAsia="FangSong" w:hAnsi="FangSong" w:cs="FangSong" w:hint="eastAsia"/>
          <w:spacing w:val="8"/>
          <w:sz w:val="31"/>
          <w:szCs w:val="31"/>
        </w:rPr>
        <w:t>做好</w:t>
      </w:r>
      <w:r w:rsidR="0085798E">
        <w:rPr>
          <w:rFonts w:ascii="FangSong" w:hAnsi="FangSong" w:cs="FangSong" w:hint="eastAsia"/>
          <w:spacing w:val="8"/>
          <w:sz w:val="31"/>
          <w:szCs w:val="31"/>
        </w:rPr>
        <w:t>党外干部选拔任用</w:t>
      </w:r>
      <w:r w:rsidR="00835973" w:rsidRPr="00357DFC">
        <w:rPr>
          <w:rFonts w:ascii="FangSong" w:eastAsia="FangSong" w:hAnsi="FangSong" w:cs="FangSong" w:hint="eastAsia"/>
          <w:spacing w:val="8"/>
          <w:sz w:val="31"/>
          <w:szCs w:val="31"/>
        </w:rPr>
        <w:t>，</w:t>
      </w:r>
      <w:r w:rsidR="00835973" w:rsidRPr="00357DFC">
        <w:rPr>
          <w:rFonts w:ascii="FangSong" w:eastAsia="FangSong" w:hAnsi="FangSong" w:cs="FangSong"/>
          <w:spacing w:val="8"/>
          <w:sz w:val="31"/>
          <w:szCs w:val="31"/>
        </w:rPr>
        <w:t>年度指标值</w:t>
      </w:r>
      <w:r w:rsidR="00835973" w:rsidRPr="00C025E2">
        <w:rPr>
          <w:rFonts w:ascii="FangSong" w:eastAsia="FangSong" w:hAnsi="FangSong" w:cs="FangSong" w:hint="eastAsia"/>
          <w:spacing w:val="8"/>
          <w:sz w:val="31"/>
          <w:szCs w:val="31"/>
        </w:rPr>
        <w:t>：</w:t>
      </w:r>
      <w:r w:rsidR="0085798E">
        <w:rPr>
          <w:rFonts w:ascii="FangSong" w:hAnsi="FangSong" w:cs="FangSong" w:hint="eastAsia"/>
          <w:spacing w:val="8"/>
          <w:sz w:val="31"/>
          <w:szCs w:val="31"/>
        </w:rPr>
        <w:t>做好育才工作</w:t>
      </w:r>
      <w:r w:rsidR="00835973" w:rsidRPr="00C025E2">
        <w:rPr>
          <w:rFonts w:ascii="FangSong" w:eastAsia="FangSong" w:hAnsi="FangSong" w:cs="FangSong"/>
          <w:spacing w:val="8"/>
          <w:sz w:val="31"/>
          <w:szCs w:val="31"/>
        </w:rPr>
        <w:t>，实际完成值：</w:t>
      </w:r>
      <w:r w:rsidR="00835973" w:rsidRPr="00C025E2">
        <w:rPr>
          <w:rFonts w:ascii="FangSong" w:eastAsia="FangSong" w:hAnsi="FangSong" w:cs="FangSong" w:hint="eastAsia"/>
          <w:spacing w:val="8"/>
          <w:sz w:val="31"/>
          <w:szCs w:val="31"/>
        </w:rPr>
        <w:t>完成</w:t>
      </w:r>
      <w:r w:rsidR="00835973" w:rsidRPr="00C025E2">
        <w:rPr>
          <w:rFonts w:ascii="FangSong" w:eastAsia="FangSong" w:hAnsi="FangSong" w:cs="FangSong"/>
          <w:spacing w:val="8"/>
          <w:sz w:val="31"/>
          <w:szCs w:val="31"/>
        </w:rPr>
        <w:t>，分值</w:t>
      </w:r>
      <w:r w:rsidR="00835973" w:rsidRPr="00C025E2">
        <w:rPr>
          <w:rFonts w:ascii="FangSong" w:eastAsia="FangSong" w:hAnsi="FangSong" w:cs="FangSong" w:hint="eastAsia"/>
          <w:spacing w:val="8"/>
          <w:sz w:val="31"/>
          <w:szCs w:val="31"/>
        </w:rPr>
        <w:t>10</w:t>
      </w:r>
      <w:r w:rsidR="00835973" w:rsidRPr="00C025E2">
        <w:rPr>
          <w:rFonts w:ascii="FangSong" w:eastAsia="FangSong" w:hAnsi="FangSong" w:cs="FangSong"/>
          <w:spacing w:val="8"/>
          <w:sz w:val="31"/>
          <w:szCs w:val="31"/>
        </w:rPr>
        <w:t>分，得分</w:t>
      </w:r>
      <w:r w:rsidR="00835973" w:rsidRPr="00C025E2">
        <w:rPr>
          <w:rFonts w:ascii="FangSong" w:eastAsia="FangSong" w:hAnsi="FangSong" w:cs="FangSong" w:hint="eastAsia"/>
          <w:spacing w:val="8"/>
          <w:sz w:val="31"/>
          <w:szCs w:val="31"/>
        </w:rPr>
        <w:t>10</w:t>
      </w:r>
      <w:r w:rsidR="00835973" w:rsidRPr="00C025E2">
        <w:rPr>
          <w:rFonts w:ascii="FangSong" w:eastAsia="FangSong" w:hAnsi="FangSong" w:cs="FangSong"/>
          <w:spacing w:val="8"/>
          <w:sz w:val="31"/>
          <w:szCs w:val="31"/>
        </w:rPr>
        <w:t>分。</w:t>
      </w:r>
    </w:p>
    <w:p w:rsidR="00B5357A" w:rsidRDefault="00835973" w:rsidP="0085798E">
      <w:pPr>
        <w:spacing w:before="202" w:line="341" w:lineRule="auto"/>
        <w:ind w:left="22"/>
        <w:rPr>
          <w:rFonts w:ascii="FangSong" w:hAnsi="FangSong" w:cs="FangSong" w:hint="eastAsia"/>
          <w:spacing w:val="8"/>
          <w:sz w:val="31"/>
          <w:szCs w:val="31"/>
        </w:rPr>
      </w:pPr>
      <w:r w:rsidRPr="00C025E2">
        <w:rPr>
          <w:rFonts w:ascii="FangSong" w:eastAsia="FangSong" w:hAnsi="FangSong" w:cs="FangSong" w:hint="eastAsia"/>
          <w:spacing w:val="8"/>
          <w:sz w:val="31"/>
          <w:szCs w:val="31"/>
        </w:rPr>
        <w:t xml:space="preserve">    </w:t>
      </w:r>
      <w:r w:rsidR="0085798E" w:rsidRPr="0085798E">
        <w:rPr>
          <w:rFonts w:ascii="FangSong" w:eastAsia="FangSong" w:hAnsi="FangSong" w:cs="FangSong"/>
          <w:spacing w:val="8"/>
          <w:sz w:val="31"/>
          <w:szCs w:val="31"/>
        </w:rPr>
        <w:t>高度重视党外干部培养选拔任用，党外干部全部按照要求配备到位，</w:t>
      </w:r>
      <w:r w:rsidR="0085798E" w:rsidRPr="0085798E">
        <w:rPr>
          <w:rFonts w:ascii="FangSong" w:eastAsia="FangSong" w:hAnsi="FangSong" w:cs="FangSong"/>
          <w:spacing w:val="8"/>
          <w:sz w:val="31"/>
          <w:szCs w:val="31"/>
        </w:rPr>
        <w:lastRenderedPageBreak/>
        <w:t>研究制定《雁峰区党外干部队伍建设三年规划》，全面打造一支“政治坚定、素质优良、代表性强、结构合理、充满活力”的党外干部队伍。选派3名优秀党外年轻干部下沉基层一线，积极推荐7名党外人士参加市知联会和市新阶联。</w:t>
      </w:r>
    </w:p>
    <w:p w:rsidR="00835973" w:rsidRPr="00C025E2" w:rsidRDefault="00B5357A" w:rsidP="0085798E">
      <w:pPr>
        <w:spacing w:before="202" w:line="341" w:lineRule="auto"/>
        <w:ind w:left="22"/>
        <w:rPr>
          <w:rFonts w:ascii="FangSong" w:eastAsia="FangSong" w:hAnsi="FangSong" w:cs="FangSong"/>
          <w:spacing w:val="8"/>
          <w:sz w:val="31"/>
          <w:szCs w:val="31"/>
        </w:rPr>
      </w:pPr>
      <w:r>
        <w:rPr>
          <w:rFonts w:ascii="FangSong" w:hAnsi="FangSong" w:cs="FangSong" w:hint="eastAsia"/>
          <w:spacing w:val="8"/>
          <w:sz w:val="31"/>
          <w:szCs w:val="31"/>
        </w:rPr>
        <w:t xml:space="preserve">    </w:t>
      </w:r>
      <w:r w:rsidR="00835973" w:rsidRPr="00C025E2">
        <w:rPr>
          <w:rFonts w:ascii="FangSong" w:eastAsia="FangSong" w:hAnsi="FangSong" w:cs="FangSong" w:hint="eastAsia"/>
          <w:spacing w:val="8"/>
          <w:sz w:val="31"/>
          <w:szCs w:val="31"/>
        </w:rPr>
        <w:t>4、</w:t>
      </w:r>
      <w:r>
        <w:rPr>
          <w:rFonts w:ascii="FangSong" w:hAnsi="FangSong" w:cs="FangSong" w:hint="eastAsia"/>
          <w:spacing w:val="8"/>
          <w:sz w:val="31"/>
          <w:szCs w:val="31"/>
        </w:rPr>
        <w:t>提升</w:t>
      </w:r>
      <w:r w:rsidR="00835973" w:rsidRPr="00C025E2">
        <w:rPr>
          <w:rFonts w:ascii="FangSong" w:eastAsia="FangSong" w:hAnsi="FangSong" w:cs="FangSong" w:hint="eastAsia"/>
          <w:spacing w:val="8"/>
          <w:sz w:val="31"/>
          <w:szCs w:val="31"/>
        </w:rPr>
        <w:t>民族</w:t>
      </w:r>
      <w:r>
        <w:rPr>
          <w:rFonts w:ascii="FangSong" w:hAnsi="FangSong" w:cs="FangSong" w:hint="eastAsia"/>
          <w:spacing w:val="8"/>
          <w:sz w:val="31"/>
          <w:szCs w:val="31"/>
        </w:rPr>
        <w:t>工作质量</w:t>
      </w:r>
      <w:r w:rsidR="00835973" w:rsidRPr="00357DFC">
        <w:rPr>
          <w:rFonts w:ascii="FangSong" w:eastAsia="FangSong" w:hAnsi="FangSong" w:cs="FangSong" w:hint="eastAsia"/>
          <w:spacing w:val="8"/>
          <w:sz w:val="31"/>
          <w:szCs w:val="31"/>
        </w:rPr>
        <w:t>，</w:t>
      </w:r>
      <w:r w:rsidR="00835973" w:rsidRPr="00357DFC">
        <w:rPr>
          <w:rFonts w:ascii="FangSong" w:eastAsia="FangSong" w:hAnsi="FangSong" w:cs="FangSong"/>
          <w:spacing w:val="8"/>
          <w:sz w:val="31"/>
          <w:szCs w:val="31"/>
        </w:rPr>
        <w:t>年度指标值</w:t>
      </w:r>
      <w:r w:rsidR="00835973" w:rsidRPr="00C025E2">
        <w:rPr>
          <w:rFonts w:ascii="FangSong" w:eastAsia="FangSong" w:hAnsi="FangSong" w:cs="FangSong" w:hint="eastAsia"/>
          <w:spacing w:val="8"/>
          <w:sz w:val="31"/>
          <w:szCs w:val="31"/>
        </w:rPr>
        <w:t>：和谐稳定</w:t>
      </w:r>
      <w:r w:rsidR="00835973" w:rsidRPr="00C025E2">
        <w:rPr>
          <w:rFonts w:ascii="FangSong" w:eastAsia="FangSong" w:hAnsi="FangSong" w:cs="FangSong"/>
          <w:spacing w:val="8"/>
          <w:sz w:val="31"/>
          <w:szCs w:val="31"/>
        </w:rPr>
        <w:t>，实际完成值：</w:t>
      </w:r>
      <w:r w:rsidR="00835973" w:rsidRPr="00C025E2">
        <w:rPr>
          <w:rFonts w:ascii="FangSong" w:eastAsia="FangSong" w:hAnsi="FangSong" w:cs="FangSong" w:hint="eastAsia"/>
          <w:spacing w:val="8"/>
          <w:sz w:val="31"/>
          <w:szCs w:val="31"/>
        </w:rPr>
        <w:t>完成</w:t>
      </w:r>
      <w:r w:rsidR="00835973" w:rsidRPr="00C025E2">
        <w:rPr>
          <w:rFonts w:ascii="FangSong" w:eastAsia="FangSong" w:hAnsi="FangSong" w:cs="FangSong"/>
          <w:spacing w:val="8"/>
          <w:sz w:val="31"/>
          <w:szCs w:val="31"/>
        </w:rPr>
        <w:t>，分值</w:t>
      </w:r>
      <w:r w:rsidR="00835973" w:rsidRPr="00C025E2">
        <w:rPr>
          <w:rFonts w:ascii="FangSong" w:eastAsia="FangSong" w:hAnsi="FangSong" w:cs="FangSong" w:hint="eastAsia"/>
          <w:spacing w:val="8"/>
          <w:sz w:val="31"/>
          <w:szCs w:val="31"/>
        </w:rPr>
        <w:t>5</w:t>
      </w:r>
      <w:r w:rsidR="00835973" w:rsidRPr="00C025E2">
        <w:rPr>
          <w:rFonts w:ascii="FangSong" w:eastAsia="FangSong" w:hAnsi="FangSong" w:cs="FangSong"/>
          <w:spacing w:val="8"/>
          <w:sz w:val="31"/>
          <w:szCs w:val="31"/>
        </w:rPr>
        <w:t>分，得分</w:t>
      </w:r>
      <w:r w:rsidR="00835973" w:rsidRPr="00C025E2">
        <w:rPr>
          <w:rFonts w:ascii="FangSong" w:eastAsia="FangSong" w:hAnsi="FangSong" w:cs="FangSong" w:hint="eastAsia"/>
          <w:spacing w:val="8"/>
          <w:sz w:val="31"/>
          <w:szCs w:val="31"/>
        </w:rPr>
        <w:t>5</w:t>
      </w:r>
      <w:r w:rsidR="00835973" w:rsidRPr="00C025E2">
        <w:rPr>
          <w:rFonts w:ascii="FangSong" w:eastAsia="FangSong" w:hAnsi="FangSong" w:cs="FangSong"/>
          <w:spacing w:val="8"/>
          <w:sz w:val="31"/>
          <w:szCs w:val="31"/>
        </w:rPr>
        <w:t>分。</w:t>
      </w:r>
    </w:p>
    <w:p w:rsidR="00EF7360" w:rsidRPr="00B5357A" w:rsidRDefault="00835973" w:rsidP="009A6580">
      <w:pPr>
        <w:spacing w:before="202" w:line="341" w:lineRule="auto"/>
        <w:ind w:left="22"/>
        <w:rPr>
          <w:rFonts w:ascii="FangSong" w:hAnsi="FangSong" w:cs="FangSong" w:hint="eastAsia"/>
          <w:spacing w:val="8"/>
          <w:sz w:val="31"/>
          <w:szCs w:val="31"/>
        </w:rPr>
      </w:pPr>
      <w:r w:rsidRPr="00C025E2">
        <w:rPr>
          <w:rFonts w:ascii="FangSong" w:eastAsia="FangSong" w:hAnsi="FangSong" w:cs="FangSong" w:hint="eastAsia"/>
          <w:spacing w:val="8"/>
          <w:sz w:val="31"/>
          <w:szCs w:val="31"/>
        </w:rPr>
        <w:t xml:space="preserve">    </w:t>
      </w:r>
      <w:r w:rsidR="00B5357A" w:rsidRPr="00B5357A">
        <w:rPr>
          <w:rFonts w:ascii="FangSong" w:hAnsi="FangSong" w:cs="FangSong"/>
          <w:spacing w:val="8"/>
          <w:sz w:val="31"/>
          <w:szCs w:val="31"/>
        </w:rPr>
        <w:t>全面开展民族团结进步创建</w:t>
      </w:r>
      <w:r w:rsidR="00B5357A" w:rsidRPr="00B5357A">
        <w:rPr>
          <w:rFonts w:ascii="FangSong" w:hAnsi="FangSong" w:cs="FangSong"/>
          <w:spacing w:val="8"/>
          <w:sz w:val="31"/>
          <w:szCs w:val="31"/>
        </w:rPr>
        <w:t>“</w:t>
      </w:r>
      <w:r w:rsidR="00B5357A" w:rsidRPr="00B5357A">
        <w:rPr>
          <w:rFonts w:ascii="FangSong" w:hAnsi="FangSong" w:cs="FangSong"/>
          <w:spacing w:val="8"/>
          <w:sz w:val="31"/>
          <w:szCs w:val="31"/>
        </w:rPr>
        <w:t>七进</w:t>
      </w:r>
      <w:r w:rsidR="00B5357A" w:rsidRPr="00B5357A">
        <w:rPr>
          <w:rFonts w:ascii="FangSong" w:hAnsi="FangSong" w:cs="FangSong"/>
          <w:spacing w:val="8"/>
          <w:sz w:val="31"/>
          <w:szCs w:val="31"/>
        </w:rPr>
        <w:t>”</w:t>
      </w:r>
      <w:r w:rsidR="00B5357A" w:rsidRPr="00B5357A">
        <w:rPr>
          <w:rFonts w:ascii="FangSong" w:hAnsi="FangSong" w:cs="FangSong"/>
          <w:spacing w:val="8"/>
          <w:sz w:val="31"/>
          <w:szCs w:val="31"/>
        </w:rPr>
        <w:t>活动</w:t>
      </w:r>
      <w:r w:rsidR="00B5357A" w:rsidRPr="00B5357A">
        <w:rPr>
          <w:rFonts w:ascii="FangSong" w:hAnsi="FangSong" w:cs="FangSong" w:hint="eastAsia"/>
          <w:spacing w:val="8"/>
          <w:sz w:val="31"/>
          <w:szCs w:val="31"/>
        </w:rPr>
        <w:t>，以广场路小学为示范点带动</w:t>
      </w:r>
      <w:r w:rsidR="00B5357A" w:rsidRPr="00B5357A">
        <w:rPr>
          <w:rFonts w:ascii="FangSong" w:hAnsi="FangSong" w:cs="FangSong"/>
          <w:spacing w:val="8"/>
          <w:sz w:val="31"/>
          <w:szCs w:val="31"/>
        </w:rPr>
        <w:t>民族团结进步示范创建，</w:t>
      </w:r>
      <w:r w:rsidR="00B5357A" w:rsidRPr="00B5357A">
        <w:rPr>
          <w:rFonts w:ascii="FangSong" w:hAnsi="FangSong" w:cs="FangSong" w:hint="eastAsia"/>
          <w:spacing w:val="8"/>
          <w:sz w:val="31"/>
          <w:szCs w:val="31"/>
        </w:rPr>
        <w:t>积极</w:t>
      </w:r>
      <w:r w:rsidR="00B5357A" w:rsidRPr="00B5357A">
        <w:rPr>
          <w:rFonts w:ascii="FangSong" w:hAnsi="FangSong" w:cs="FangSong"/>
          <w:spacing w:val="8"/>
          <w:sz w:val="31"/>
          <w:szCs w:val="31"/>
        </w:rPr>
        <w:t>开展民族理论政策培训，持续铸牢中华民族共同体意识。</w:t>
      </w:r>
      <w:r w:rsidRPr="00B5357A">
        <w:rPr>
          <w:rFonts w:ascii="FangSong" w:hAnsi="FangSong" w:cs="FangSong" w:hint="eastAsia"/>
          <w:spacing w:val="8"/>
          <w:sz w:val="31"/>
          <w:szCs w:val="31"/>
        </w:rPr>
        <w:t xml:space="preserve"> </w:t>
      </w:r>
    </w:p>
    <w:p w:rsidR="00835973" w:rsidRPr="00C025E2" w:rsidRDefault="00B5357A" w:rsidP="00835973">
      <w:pPr>
        <w:spacing w:line="580" w:lineRule="exact"/>
        <w:ind w:firstLineChars="200" w:firstLine="652"/>
        <w:rPr>
          <w:rFonts w:ascii="FangSong" w:eastAsia="FangSong" w:hAnsi="FangSong" w:cs="FangSong"/>
          <w:spacing w:val="8"/>
          <w:sz w:val="31"/>
          <w:szCs w:val="31"/>
        </w:rPr>
      </w:pPr>
      <w:r>
        <w:rPr>
          <w:rFonts w:ascii="FangSong" w:hAnsi="FangSong" w:cs="FangSong" w:hint="eastAsia"/>
          <w:spacing w:val="8"/>
          <w:sz w:val="31"/>
          <w:szCs w:val="31"/>
        </w:rPr>
        <w:t>5</w:t>
      </w:r>
      <w:r w:rsidR="00835973" w:rsidRPr="00C025E2">
        <w:rPr>
          <w:rFonts w:ascii="FangSong" w:eastAsia="FangSong" w:hAnsi="FangSong" w:cs="FangSong" w:hint="eastAsia"/>
          <w:spacing w:val="8"/>
          <w:sz w:val="31"/>
          <w:szCs w:val="31"/>
        </w:rPr>
        <w:t>、</w:t>
      </w:r>
      <w:r w:rsidR="00835973" w:rsidRPr="00357DFC">
        <w:rPr>
          <w:rFonts w:ascii="FangSong" w:eastAsia="FangSong" w:hAnsi="FangSong" w:cs="FangSong" w:hint="eastAsia"/>
          <w:spacing w:val="8"/>
          <w:sz w:val="31"/>
          <w:szCs w:val="31"/>
        </w:rPr>
        <w:t xml:space="preserve"> </w:t>
      </w:r>
      <w:r w:rsidR="00835973" w:rsidRPr="00C025E2">
        <w:rPr>
          <w:rFonts w:ascii="FangSong" w:eastAsia="FangSong" w:hAnsi="FangSong" w:cs="FangSong" w:hint="eastAsia"/>
          <w:spacing w:val="8"/>
          <w:sz w:val="31"/>
          <w:szCs w:val="31"/>
        </w:rPr>
        <w:t>港澳台工作</w:t>
      </w:r>
      <w:r w:rsidR="00835973" w:rsidRPr="00357DFC">
        <w:rPr>
          <w:rFonts w:ascii="FangSong" w:eastAsia="FangSong" w:hAnsi="FangSong" w:cs="FangSong" w:hint="eastAsia"/>
          <w:spacing w:val="8"/>
          <w:sz w:val="31"/>
          <w:szCs w:val="31"/>
        </w:rPr>
        <w:t>，</w:t>
      </w:r>
      <w:r w:rsidR="00835973" w:rsidRPr="00357DFC">
        <w:rPr>
          <w:rFonts w:ascii="FangSong" w:eastAsia="FangSong" w:hAnsi="FangSong" w:cs="FangSong"/>
          <w:spacing w:val="8"/>
          <w:sz w:val="31"/>
          <w:szCs w:val="31"/>
        </w:rPr>
        <w:t>年度指标值</w:t>
      </w:r>
      <w:r w:rsidR="00835973" w:rsidRPr="00C025E2">
        <w:rPr>
          <w:rFonts w:ascii="FangSong" w:eastAsia="FangSong" w:hAnsi="FangSong" w:cs="FangSong" w:hint="eastAsia"/>
          <w:spacing w:val="8"/>
          <w:sz w:val="31"/>
          <w:szCs w:val="31"/>
        </w:rPr>
        <w:t>：调研、联系</w:t>
      </w:r>
      <w:r w:rsidR="00835973" w:rsidRPr="00C025E2">
        <w:rPr>
          <w:rFonts w:ascii="FangSong" w:eastAsia="FangSong" w:hAnsi="FangSong" w:cs="FangSong"/>
          <w:spacing w:val="8"/>
          <w:sz w:val="31"/>
          <w:szCs w:val="31"/>
        </w:rPr>
        <w:t>，实际完成值：</w:t>
      </w:r>
      <w:r w:rsidR="00835973" w:rsidRPr="00C025E2">
        <w:rPr>
          <w:rFonts w:ascii="FangSong" w:eastAsia="FangSong" w:hAnsi="FangSong" w:cs="FangSong" w:hint="eastAsia"/>
          <w:spacing w:val="8"/>
          <w:sz w:val="31"/>
          <w:szCs w:val="31"/>
        </w:rPr>
        <w:t>完成</w:t>
      </w:r>
      <w:r w:rsidR="00835973" w:rsidRPr="00C025E2">
        <w:rPr>
          <w:rFonts w:ascii="FangSong" w:eastAsia="FangSong" w:hAnsi="FangSong" w:cs="FangSong"/>
          <w:spacing w:val="8"/>
          <w:sz w:val="31"/>
          <w:szCs w:val="31"/>
        </w:rPr>
        <w:t>，分值</w:t>
      </w:r>
      <w:r w:rsidR="00835973" w:rsidRPr="00C025E2">
        <w:rPr>
          <w:rFonts w:ascii="FangSong" w:eastAsia="FangSong" w:hAnsi="FangSong" w:cs="FangSong" w:hint="eastAsia"/>
          <w:spacing w:val="8"/>
          <w:sz w:val="31"/>
          <w:szCs w:val="31"/>
        </w:rPr>
        <w:t>5</w:t>
      </w:r>
      <w:r w:rsidR="00835973" w:rsidRPr="00C025E2">
        <w:rPr>
          <w:rFonts w:ascii="FangSong" w:eastAsia="FangSong" w:hAnsi="FangSong" w:cs="FangSong"/>
          <w:spacing w:val="8"/>
          <w:sz w:val="31"/>
          <w:szCs w:val="31"/>
        </w:rPr>
        <w:t>分，得分</w:t>
      </w:r>
      <w:r w:rsidR="00835973" w:rsidRPr="00C025E2">
        <w:rPr>
          <w:rFonts w:ascii="FangSong" w:eastAsia="FangSong" w:hAnsi="FangSong" w:cs="FangSong" w:hint="eastAsia"/>
          <w:spacing w:val="8"/>
          <w:sz w:val="31"/>
          <w:szCs w:val="31"/>
        </w:rPr>
        <w:t>5</w:t>
      </w:r>
      <w:r w:rsidR="00835973" w:rsidRPr="00C025E2">
        <w:rPr>
          <w:rFonts w:ascii="FangSong" w:eastAsia="FangSong" w:hAnsi="FangSong" w:cs="FangSong"/>
          <w:spacing w:val="8"/>
          <w:sz w:val="31"/>
          <w:szCs w:val="31"/>
        </w:rPr>
        <w:t>分。</w:t>
      </w:r>
    </w:p>
    <w:p w:rsidR="00B5357A" w:rsidRDefault="00B5357A" w:rsidP="009A6580">
      <w:pPr>
        <w:spacing w:before="202" w:line="341" w:lineRule="auto"/>
        <w:ind w:left="22"/>
        <w:rPr>
          <w:rFonts w:ascii="Times New Roman" w:hAnsi="Times New Roman" w:cs="Times New Roman"/>
          <w:sz w:val="32"/>
          <w:szCs w:val="32"/>
        </w:rPr>
      </w:pPr>
      <w:r>
        <w:rPr>
          <w:rFonts w:ascii="Times New Roman" w:eastAsia="仿宋_GB2312" w:hAnsi="Times New Roman" w:cs="Times New Roman" w:hint="eastAsia"/>
          <w:sz w:val="32"/>
          <w:szCs w:val="32"/>
        </w:rPr>
        <w:t xml:space="preserve">    </w:t>
      </w:r>
      <w:r w:rsidRPr="00B5357A">
        <w:rPr>
          <w:rFonts w:ascii="FangSong" w:eastAsia="FangSong" w:hAnsi="FangSong" w:cs="FangSong"/>
          <w:spacing w:val="8"/>
          <w:sz w:val="31"/>
          <w:szCs w:val="31"/>
        </w:rPr>
        <w:t>重新摸底全区港澳台侨资源。</w:t>
      </w:r>
    </w:p>
    <w:p w:rsidR="009A6580" w:rsidRPr="00C025E2" w:rsidRDefault="00835973" w:rsidP="009A6580">
      <w:pPr>
        <w:spacing w:before="202" w:line="341" w:lineRule="auto"/>
        <w:ind w:left="22"/>
        <w:rPr>
          <w:rFonts w:ascii="FangSong" w:eastAsia="FangSong" w:hAnsi="FangSong" w:cs="FangSong"/>
          <w:spacing w:val="8"/>
          <w:sz w:val="31"/>
          <w:szCs w:val="31"/>
        </w:rPr>
      </w:pPr>
      <w:r w:rsidRPr="00C025E2">
        <w:rPr>
          <w:rFonts w:ascii="FangSong" w:eastAsia="FangSong" w:hAnsi="FangSong" w:cs="FangSong" w:hint="eastAsia"/>
          <w:spacing w:val="8"/>
          <w:sz w:val="31"/>
          <w:szCs w:val="31"/>
        </w:rPr>
        <w:t xml:space="preserve">   </w:t>
      </w:r>
      <w:r w:rsidR="00B5357A">
        <w:rPr>
          <w:rFonts w:ascii="FangSong" w:hAnsi="FangSong" w:cs="FangSong" w:hint="eastAsia"/>
          <w:spacing w:val="8"/>
          <w:sz w:val="31"/>
          <w:szCs w:val="31"/>
        </w:rPr>
        <w:t>6</w:t>
      </w:r>
      <w:r w:rsidR="009A6580" w:rsidRPr="00C025E2">
        <w:rPr>
          <w:rFonts w:ascii="FangSong" w:eastAsia="FangSong" w:hAnsi="FangSong" w:cs="FangSong" w:hint="eastAsia"/>
          <w:spacing w:val="8"/>
          <w:sz w:val="31"/>
          <w:szCs w:val="31"/>
        </w:rPr>
        <w:t>、</w:t>
      </w:r>
      <w:r w:rsidR="00625CEB" w:rsidRPr="00C025E2">
        <w:rPr>
          <w:rFonts w:ascii="FangSong" w:eastAsia="FangSong" w:hAnsi="FangSong" w:cs="FangSong"/>
          <w:spacing w:val="8"/>
          <w:sz w:val="31"/>
          <w:szCs w:val="31"/>
        </w:rPr>
        <w:t>资金使用合规性，年度指标值：合规，实际完成值：合规</w:t>
      </w:r>
      <w:r w:rsidR="00625CEB">
        <w:rPr>
          <w:rFonts w:ascii="FangSong" w:eastAsia="FangSong" w:hAnsi="FangSong" w:cs="FangSong"/>
          <w:spacing w:val="8"/>
          <w:sz w:val="31"/>
          <w:szCs w:val="31"/>
        </w:rPr>
        <w:t>，分值</w:t>
      </w:r>
      <w:r w:rsidR="00E964C3" w:rsidRPr="00C025E2">
        <w:rPr>
          <w:rFonts w:ascii="FangSong" w:eastAsia="FangSong" w:hAnsi="FangSong" w:cs="FangSong" w:hint="eastAsia"/>
          <w:spacing w:val="8"/>
          <w:sz w:val="31"/>
          <w:szCs w:val="31"/>
        </w:rPr>
        <w:t>5</w:t>
      </w:r>
      <w:r w:rsidR="00625CEB">
        <w:rPr>
          <w:rFonts w:ascii="FangSong" w:eastAsia="FangSong" w:hAnsi="FangSong" w:cs="FangSong"/>
          <w:spacing w:val="8"/>
          <w:sz w:val="31"/>
          <w:szCs w:val="31"/>
        </w:rPr>
        <w:t>分，得分</w:t>
      </w:r>
      <w:r w:rsidR="00E964C3" w:rsidRPr="00C025E2">
        <w:rPr>
          <w:rFonts w:ascii="FangSong" w:eastAsia="FangSong" w:hAnsi="FangSong" w:cs="FangSong" w:hint="eastAsia"/>
          <w:spacing w:val="8"/>
          <w:sz w:val="31"/>
          <w:szCs w:val="31"/>
        </w:rPr>
        <w:t>5</w:t>
      </w:r>
      <w:r w:rsidR="00625CEB">
        <w:rPr>
          <w:rFonts w:ascii="FangSong" w:eastAsia="FangSong" w:hAnsi="FangSong" w:cs="FangSong"/>
          <w:spacing w:val="8"/>
          <w:sz w:val="31"/>
          <w:szCs w:val="31"/>
        </w:rPr>
        <w:t>分。</w:t>
      </w:r>
    </w:p>
    <w:p w:rsidR="00625CEB" w:rsidRPr="00C025E2" w:rsidRDefault="009A6580" w:rsidP="009A6580">
      <w:pPr>
        <w:spacing w:before="202" w:line="341" w:lineRule="auto"/>
        <w:ind w:left="22"/>
        <w:rPr>
          <w:rFonts w:ascii="FangSong" w:eastAsia="FangSong" w:hAnsi="FangSong" w:cs="FangSong"/>
          <w:spacing w:val="8"/>
          <w:sz w:val="31"/>
          <w:szCs w:val="31"/>
        </w:rPr>
      </w:pPr>
      <w:r w:rsidRPr="00C025E2">
        <w:rPr>
          <w:rFonts w:ascii="FangSong" w:eastAsia="FangSong" w:hAnsi="FangSong" w:cs="FangSong" w:hint="eastAsia"/>
          <w:spacing w:val="8"/>
          <w:sz w:val="31"/>
          <w:szCs w:val="31"/>
        </w:rPr>
        <w:t xml:space="preserve">    </w:t>
      </w:r>
      <w:r w:rsidR="00625CEB">
        <w:rPr>
          <w:rFonts w:ascii="FangSong" w:eastAsia="FangSong" w:hAnsi="FangSong" w:cs="FangSong"/>
          <w:spacing w:val="8"/>
          <w:sz w:val="31"/>
          <w:szCs w:val="31"/>
        </w:rPr>
        <w:t>全面实施预算绩效管理，合理安排预算收支；预算资金使用符合国家财经法规和单位财务管</w:t>
      </w:r>
      <w:r w:rsidR="00625CEB" w:rsidRPr="00C025E2">
        <w:rPr>
          <w:rFonts w:ascii="FangSong" w:eastAsia="FangSong" w:hAnsi="FangSong" w:cs="FangSong"/>
          <w:spacing w:val="8"/>
          <w:sz w:val="31"/>
          <w:szCs w:val="31"/>
        </w:rPr>
        <w:t>理制度</w:t>
      </w:r>
      <w:r w:rsidR="00625CEB">
        <w:rPr>
          <w:rFonts w:ascii="FangSong" w:eastAsia="FangSong" w:hAnsi="FangSong" w:cs="FangSong"/>
          <w:spacing w:val="8"/>
          <w:sz w:val="31"/>
          <w:szCs w:val="31"/>
        </w:rPr>
        <w:t>规定，资金支付有完整的审批流程和手续；资金使用无</w:t>
      </w:r>
      <w:r w:rsidR="00625CEB" w:rsidRPr="00C025E2">
        <w:rPr>
          <w:rFonts w:ascii="FangSong" w:eastAsia="FangSong" w:hAnsi="FangSong" w:cs="FangSong"/>
          <w:spacing w:val="8"/>
          <w:sz w:val="31"/>
          <w:szCs w:val="31"/>
        </w:rPr>
        <w:t>截留、挤占、挪用、虚列支出等情况。</w:t>
      </w:r>
    </w:p>
    <w:p w:rsidR="00E964C3" w:rsidRPr="00C025E2" w:rsidRDefault="00E964C3" w:rsidP="009A6580">
      <w:pPr>
        <w:spacing w:before="135" w:line="346" w:lineRule="auto"/>
        <w:ind w:left="25" w:right="3" w:firstLine="570"/>
        <w:rPr>
          <w:rFonts w:ascii="FangSong" w:eastAsia="FangSong" w:hAnsi="FangSong" w:cs="FangSong"/>
          <w:spacing w:val="8"/>
          <w:sz w:val="31"/>
          <w:szCs w:val="31"/>
        </w:rPr>
      </w:pPr>
    </w:p>
    <w:p w:rsidR="00625CEB" w:rsidRPr="00C025E2" w:rsidRDefault="00625CEB" w:rsidP="00625CEB">
      <w:pPr>
        <w:spacing w:before="20" w:line="232" w:lineRule="auto"/>
        <w:ind w:left="669"/>
        <w:rPr>
          <w:rFonts w:ascii="FangSong" w:eastAsia="FangSong" w:hAnsi="FangSong" w:cs="FangSong"/>
          <w:spacing w:val="8"/>
          <w:sz w:val="31"/>
          <w:szCs w:val="31"/>
        </w:rPr>
      </w:pPr>
      <w:r w:rsidRPr="00C025E2">
        <w:rPr>
          <w:rFonts w:ascii="FangSong" w:eastAsia="FangSong" w:hAnsi="FangSong" w:cs="FangSong"/>
          <w:spacing w:val="8"/>
          <w:sz w:val="31"/>
          <w:szCs w:val="31"/>
        </w:rPr>
        <w:t>(三)效益指标(分值30分，得30分，未扣分)</w:t>
      </w:r>
    </w:p>
    <w:p w:rsidR="00625CEB" w:rsidRPr="00C025E2" w:rsidRDefault="00862589" w:rsidP="00625CEB">
      <w:pPr>
        <w:spacing w:before="7" w:line="347" w:lineRule="auto"/>
        <w:ind w:left="25" w:firstLine="655"/>
        <w:rPr>
          <w:rFonts w:ascii="FangSong" w:eastAsia="FangSong" w:hAnsi="FangSong" w:cs="FangSong"/>
          <w:spacing w:val="8"/>
          <w:sz w:val="31"/>
          <w:szCs w:val="31"/>
        </w:rPr>
      </w:pPr>
      <w:r w:rsidRPr="00C025E2">
        <w:rPr>
          <w:rFonts w:ascii="FangSong" w:eastAsia="FangSong" w:hAnsi="FangSong" w:cs="FangSong" w:hint="eastAsia"/>
          <w:spacing w:val="8"/>
          <w:sz w:val="31"/>
          <w:szCs w:val="31"/>
        </w:rPr>
        <w:t>1、</w:t>
      </w:r>
      <w:r w:rsidR="00B5357A">
        <w:rPr>
          <w:rFonts w:ascii="FangSong" w:hAnsi="FangSong" w:cs="FangSong" w:hint="eastAsia"/>
          <w:spacing w:val="8"/>
          <w:sz w:val="31"/>
          <w:szCs w:val="31"/>
        </w:rPr>
        <w:t>坚守底线思维</w:t>
      </w:r>
      <w:r w:rsidR="00625CEB">
        <w:rPr>
          <w:rFonts w:ascii="FangSong" w:eastAsia="FangSong" w:hAnsi="FangSong" w:cs="FangSong"/>
          <w:spacing w:val="8"/>
          <w:sz w:val="31"/>
          <w:szCs w:val="31"/>
        </w:rPr>
        <w:t>，年度指标值：</w:t>
      </w:r>
      <w:r w:rsidR="00B5357A">
        <w:rPr>
          <w:rFonts w:ascii="FangSong" w:hAnsi="FangSong" w:cs="FangSong" w:hint="eastAsia"/>
          <w:spacing w:val="8"/>
          <w:sz w:val="31"/>
          <w:szCs w:val="31"/>
        </w:rPr>
        <w:t>落实各项措施</w:t>
      </w:r>
      <w:r w:rsidR="00625CEB" w:rsidRPr="00C025E2">
        <w:rPr>
          <w:rFonts w:ascii="FangSong" w:eastAsia="FangSong" w:hAnsi="FangSong" w:cs="FangSong"/>
          <w:spacing w:val="8"/>
          <w:sz w:val="31"/>
          <w:szCs w:val="31"/>
        </w:rPr>
        <w:t>，实际完成值：</w:t>
      </w:r>
      <w:r w:rsidR="00835973" w:rsidRPr="00C025E2">
        <w:rPr>
          <w:rFonts w:ascii="FangSong" w:eastAsia="FangSong" w:hAnsi="FangSong" w:cs="FangSong" w:hint="eastAsia"/>
          <w:spacing w:val="8"/>
          <w:sz w:val="31"/>
          <w:szCs w:val="31"/>
        </w:rPr>
        <w:t>完成</w:t>
      </w:r>
      <w:r w:rsidR="00625CEB" w:rsidRPr="00C025E2">
        <w:rPr>
          <w:rFonts w:ascii="FangSong" w:eastAsia="FangSong" w:hAnsi="FangSong" w:cs="FangSong"/>
          <w:spacing w:val="8"/>
          <w:sz w:val="31"/>
          <w:szCs w:val="31"/>
        </w:rPr>
        <w:t>，分值</w:t>
      </w:r>
      <w:r w:rsidR="00835973" w:rsidRPr="00C025E2">
        <w:rPr>
          <w:rFonts w:ascii="FangSong" w:eastAsia="FangSong" w:hAnsi="FangSong" w:cs="FangSong" w:hint="eastAsia"/>
          <w:spacing w:val="8"/>
          <w:sz w:val="31"/>
          <w:szCs w:val="31"/>
        </w:rPr>
        <w:t>10</w:t>
      </w:r>
      <w:r w:rsidR="00625CEB" w:rsidRPr="00C025E2">
        <w:rPr>
          <w:rFonts w:ascii="FangSong" w:eastAsia="FangSong" w:hAnsi="FangSong" w:cs="FangSong"/>
          <w:spacing w:val="8"/>
          <w:sz w:val="31"/>
          <w:szCs w:val="31"/>
        </w:rPr>
        <w:t>分，得分</w:t>
      </w:r>
      <w:r w:rsidR="00835973" w:rsidRPr="00C025E2">
        <w:rPr>
          <w:rFonts w:ascii="FangSong" w:eastAsia="FangSong" w:hAnsi="FangSong" w:cs="FangSong" w:hint="eastAsia"/>
          <w:spacing w:val="8"/>
          <w:sz w:val="31"/>
          <w:szCs w:val="31"/>
        </w:rPr>
        <w:t>10</w:t>
      </w:r>
      <w:r w:rsidR="00625CEB" w:rsidRPr="00C025E2">
        <w:rPr>
          <w:rFonts w:ascii="FangSong" w:eastAsia="FangSong" w:hAnsi="FangSong" w:cs="FangSong"/>
          <w:spacing w:val="8"/>
          <w:sz w:val="31"/>
          <w:szCs w:val="31"/>
        </w:rPr>
        <w:t>分。</w:t>
      </w:r>
    </w:p>
    <w:p w:rsidR="00835973" w:rsidRPr="00B5357A" w:rsidRDefault="00B5357A" w:rsidP="00B5357A">
      <w:pPr>
        <w:spacing w:line="560" w:lineRule="exact"/>
        <w:ind w:firstLineChars="200" w:firstLine="652"/>
        <w:rPr>
          <w:rFonts w:ascii="FangSong" w:hAnsi="FangSong" w:cs="FangSong" w:hint="eastAsia"/>
          <w:spacing w:val="8"/>
          <w:sz w:val="31"/>
          <w:szCs w:val="31"/>
        </w:rPr>
      </w:pPr>
      <w:r w:rsidRPr="00B5357A">
        <w:rPr>
          <w:rFonts w:ascii="FangSong" w:hAnsi="FangSong" w:cs="FangSong"/>
          <w:spacing w:val="8"/>
          <w:sz w:val="31"/>
          <w:szCs w:val="31"/>
        </w:rPr>
        <w:t>在全市首创区委常委联系宗教场所</w:t>
      </w:r>
      <w:r w:rsidRPr="00B5357A">
        <w:rPr>
          <w:rFonts w:ascii="FangSong" w:hAnsi="FangSong" w:cs="FangSong"/>
          <w:spacing w:val="8"/>
          <w:sz w:val="31"/>
          <w:szCs w:val="31"/>
        </w:rPr>
        <w:t>“101”</w:t>
      </w:r>
      <w:r w:rsidRPr="00B5357A">
        <w:rPr>
          <w:rFonts w:ascii="FangSong" w:hAnsi="FangSong" w:cs="FangSong"/>
          <w:spacing w:val="8"/>
          <w:sz w:val="31"/>
          <w:szCs w:val="31"/>
        </w:rPr>
        <w:t>工作机制，开展企业安全生产大走访，坚决守住安全生产和谐稳定的底线。指导雁峰寺、罗汉寺打造</w:t>
      </w:r>
      <w:r w:rsidRPr="00B5357A">
        <w:rPr>
          <w:rFonts w:ascii="FangSong" w:hAnsi="FangSong" w:cs="FangSong"/>
          <w:spacing w:val="8"/>
          <w:sz w:val="31"/>
          <w:szCs w:val="31"/>
        </w:rPr>
        <w:lastRenderedPageBreak/>
        <w:t>宗教中国化示范场所，得到中央统战工作领导小组专项督导组的高度肯定。</w:t>
      </w:r>
    </w:p>
    <w:p w:rsidR="00625CEB" w:rsidRPr="00C025E2" w:rsidRDefault="00862589" w:rsidP="00625CEB">
      <w:pPr>
        <w:spacing w:before="7" w:line="345" w:lineRule="auto"/>
        <w:ind w:left="25" w:right="51" w:firstLine="655"/>
        <w:rPr>
          <w:rFonts w:ascii="FangSong" w:eastAsia="FangSong" w:hAnsi="FangSong" w:cs="FangSong"/>
          <w:spacing w:val="8"/>
          <w:sz w:val="31"/>
          <w:szCs w:val="31"/>
        </w:rPr>
      </w:pPr>
      <w:r w:rsidRPr="00C025E2">
        <w:rPr>
          <w:rFonts w:ascii="FangSong" w:eastAsia="FangSong" w:hAnsi="FangSong" w:cs="FangSong" w:hint="eastAsia"/>
          <w:spacing w:val="8"/>
          <w:sz w:val="31"/>
          <w:szCs w:val="31"/>
        </w:rPr>
        <w:t>2、</w:t>
      </w:r>
      <w:r w:rsidR="00B5357A">
        <w:rPr>
          <w:rFonts w:ascii="FangSong" w:hAnsi="FangSong" w:cs="FangSong" w:hint="eastAsia"/>
          <w:spacing w:val="8"/>
          <w:sz w:val="31"/>
          <w:szCs w:val="31"/>
        </w:rPr>
        <w:t>提升建言质量</w:t>
      </w:r>
      <w:r w:rsidR="00625CEB" w:rsidRPr="00C025E2">
        <w:rPr>
          <w:rFonts w:ascii="FangSong" w:eastAsia="FangSong" w:hAnsi="FangSong" w:cs="FangSong"/>
          <w:spacing w:val="8"/>
          <w:sz w:val="31"/>
          <w:szCs w:val="31"/>
        </w:rPr>
        <w:t>，年度指标值：</w:t>
      </w:r>
      <w:r w:rsidR="00B5357A">
        <w:rPr>
          <w:rFonts w:ascii="FangSong" w:hAnsi="FangSong" w:cs="FangSong" w:hint="eastAsia"/>
          <w:spacing w:val="8"/>
          <w:sz w:val="31"/>
          <w:szCs w:val="31"/>
        </w:rPr>
        <w:t>开展各项</w:t>
      </w:r>
      <w:r w:rsidR="00835973" w:rsidRPr="00C025E2">
        <w:rPr>
          <w:rFonts w:ascii="FangSong" w:eastAsia="FangSong" w:hAnsi="FangSong" w:cs="FangSong" w:hint="eastAsia"/>
          <w:spacing w:val="8"/>
          <w:sz w:val="31"/>
          <w:szCs w:val="31"/>
        </w:rPr>
        <w:t>活动</w:t>
      </w:r>
      <w:r w:rsidR="00625CEB" w:rsidRPr="00C025E2">
        <w:rPr>
          <w:rFonts w:ascii="FangSong" w:eastAsia="FangSong" w:hAnsi="FangSong" w:cs="FangSong"/>
          <w:spacing w:val="8"/>
          <w:sz w:val="31"/>
          <w:szCs w:val="31"/>
        </w:rPr>
        <w:t>，实际完成值：</w:t>
      </w:r>
      <w:r w:rsidR="00835973" w:rsidRPr="00C025E2">
        <w:rPr>
          <w:rFonts w:ascii="FangSong" w:eastAsia="FangSong" w:hAnsi="FangSong" w:cs="FangSong" w:hint="eastAsia"/>
          <w:spacing w:val="8"/>
          <w:sz w:val="31"/>
          <w:szCs w:val="31"/>
        </w:rPr>
        <w:t>完成</w:t>
      </w:r>
      <w:r w:rsidR="00625CEB" w:rsidRPr="00C025E2">
        <w:rPr>
          <w:rFonts w:ascii="FangSong" w:eastAsia="FangSong" w:hAnsi="FangSong" w:cs="FangSong"/>
          <w:spacing w:val="8"/>
          <w:sz w:val="31"/>
          <w:szCs w:val="31"/>
        </w:rPr>
        <w:t>，分值</w:t>
      </w:r>
      <w:r w:rsidR="00B5357A">
        <w:rPr>
          <w:rFonts w:ascii="FangSong" w:hAnsi="FangSong" w:cs="FangSong" w:hint="eastAsia"/>
          <w:spacing w:val="8"/>
          <w:sz w:val="31"/>
          <w:szCs w:val="31"/>
        </w:rPr>
        <w:t>10</w:t>
      </w:r>
      <w:r w:rsidR="00625CEB" w:rsidRPr="00C025E2">
        <w:rPr>
          <w:rFonts w:ascii="FangSong" w:eastAsia="FangSong" w:hAnsi="FangSong" w:cs="FangSong"/>
          <w:spacing w:val="8"/>
          <w:sz w:val="31"/>
          <w:szCs w:val="31"/>
        </w:rPr>
        <w:t>分，得分</w:t>
      </w:r>
      <w:r w:rsidR="00B5357A">
        <w:rPr>
          <w:rFonts w:ascii="FangSong" w:hAnsi="FangSong" w:cs="FangSong" w:hint="eastAsia"/>
          <w:spacing w:val="8"/>
          <w:sz w:val="31"/>
          <w:szCs w:val="31"/>
        </w:rPr>
        <w:t>10</w:t>
      </w:r>
      <w:r w:rsidR="00625CEB" w:rsidRPr="00C025E2">
        <w:rPr>
          <w:rFonts w:ascii="FangSong" w:eastAsia="FangSong" w:hAnsi="FangSong" w:cs="FangSong"/>
          <w:spacing w:val="8"/>
          <w:sz w:val="31"/>
          <w:szCs w:val="31"/>
        </w:rPr>
        <w:t>分。</w:t>
      </w:r>
    </w:p>
    <w:p w:rsidR="00B5357A" w:rsidRPr="00B5357A" w:rsidRDefault="00B5357A" w:rsidP="00835973">
      <w:pPr>
        <w:spacing w:before="3" w:line="345" w:lineRule="auto"/>
        <w:ind w:left="29" w:firstLine="634"/>
        <w:rPr>
          <w:rFonts w:ascii="FangSong" w:eastAsia="FangSong" w:hAnsi="FangSong" w:cs="FangSong"/>
          <w:spacing w:val="8"/>
          <w:sz w:val="31"/>
          <w:szCs w:val="31"/>
        </w:rPr>
      </w:pPr>
      <w:r w:rsidRPr="00B5357A">
        <w:rPr>
          <w:rFonts w:ascii="FangSong" w:eastAsia="FangSong" w:hAnsi="FangSong" w:cs="FangSong"/>
          <w:spacing w:val="8"/>
          <w:sz w:val="31"/>
          <w:szCs w:val="31"/>
        </w:rPr>
        <w:t>制定落实年度政党协商计划，邀请各民主党派、无党派人士献良策、建真言，积极参与7个重点课题的调研任务。召开全区党外人士座谈会，引导党外代表人士围绕全区经济社会发展提出意见建议。</w:t>
      </w:r>
    </w:p>
    <w:p w:rsidR="00835973" w:rsidRPr="00C025E2" w:rsidRDefault="00835973" w:rsidP="00835973">
      <w:pPr>
        <w:spacing w:before="3" w:line="345" w:lineRule="auto"/>
        <w:ind w:left="29" w:firstLine="634"/>
        <w:rPr>
          <w:rFonts w:ascii="FangSong" w:eastAsia="FangSong" w:hAnsi="FangSong" w:cs="FangSong"/>
          <w:spacing w:val="8"/>
          <w:sz w:val="31"/>
          <w:szCs w:val="31"/>
        </w:rPr>
      </w:pPr>
      <w:r w:rsidRPr="00C025E2">
        <w:rPr>
          <w:rFonts w:ascii="FangSong" w:eastAsia="FangSong" w:hAnsi="FangSong" w:cs="FangSong" w:hint="eastAsia"/>
          <w:spacing w:val="8"/>
          <w:sz w:val="31"/>
          <w:szCs w:val="31"/>
        </w:rPr>
        <w:t>3、</w:t>
      </w:r>
      <w:r w:rsidRPr="00C025E2">
        <w:rPr>
          <w:rFonts w:ascii="FangSong" w:eastAsia="FangSong" w:hAnsi="FangSong" w:cs="FangSong"/>
          <w:spacing w:val="8"/>
          <w:sz w:val="31"/>
          <w:szCs w:val="31"/>
        </w:rPr>
        <w:t>预</w:t>
      </w:r>
      <w:r>
        <w:rPr>
          <w:rFonts w:ascii="FangSong" w:eastAsia="FangSong" w:hAnsi="FangSong" w:cs="FangSong"/>
          <w:spacing w:val="8"/>
          <w:sz w:val="31"/>
          <w:szCs w:val="31"/>
        </w:rPr>
        <w:t>决算信息公开，年度指标值：按要求公开，实际完成</w:t>
      </w:r>
      <w:r w:rsidRPr="00C025E2">
        <w:rPr>
          <w:rFonts w:ascii="FangSong" w:eastAsia="FangSong" w:hAnsi="FangSong" w:cs="FangSong"/>
          <w:spacing w:val="8"/>
          <w:sz w:val="31"/>
          <w:szCs w:val="31"/>
        </w:rPr>
        <w:t>值：已按照规定内容在规定时限内公开预决算信息，分值</w:t>
      </w:r>
      <w:r w:rsidR="00B5357A">
        <w:rPr>
          <w:rFonts w:ascii="FangSong" w:hAnsi="FangSong" w:cs="FangSong" w:hint="eastAsia"/>
          <w:spacing w:val="8"/>
          <w:sz w:val="31"/>
          <w:szCs w:val="31"/>
        </w:rPr>
        <w:t>10</w:t>
      </w:r>
      <w:r w:rsidRPr="00C025E2">
        <w:rPr>
          <w:rFonts w:ascii="FangSong" w:eastAsia="FangSong" w:hAnsi="FangSong" w:cs="FangSong"/>
          <w:spacing w:val="8"/>
          <w:sz w:val="31"/>
          <w:szCs w:val="31"/>
        </w:rPr>
        <w:t>分，得分</w:t>
      </w:r>
      <w:r w:rsidR="00B5357A">
        <w:rPr>
          <w:rFonts w:ascii="FangSong" w:hAnsi="FangSong" w:cs="FangSong" w:hint="eastAsia"/>
          <w:spacing w:val="8"/>
          <w:sz w:val="31"/>
          <w:szCs w:val="31"/>
        </w:rPr>
        <w:t>10</w:t>
      </w:r>
      <w:r w:rsidRPr="00C025E2">
        <w:rPr>
          <w:rFonts w:ascii="FangSong" w:eastAsia="FangSong" w:hAnsi="FangSong" w:cs="FangSong"/>
          <w:spacing w:val="8"/>
          <w:sz w:val="31"/>
          <w:szCs w:val="31"/>
        </w:rPr>
        <w:t>分。</w:t>
      </w:r>
    </w:p>
    <w:p w:rsidR="00625CEB" w:rsidRPr="00C025E2" w:rsidRDefault="00625CEB" w:rsidP="00625CEB">
      <w:pPr>
        <w:spacing w:line="232" w:lineRule="auto"/>
        <w:ind w:left="508"/>
        <w:rPr>
          <w:rFonts w:ascii="FangSong" w:eastAsia="FangSong" w:hAnsi="FangSong" w:cs="FangSong"/>
          <w:spacing w:val="8"/>
          <w:sz w:val="31"/>
          <w:szCs w:val="31"/>
        </w:rPr>
      </w:pPr>
      <w:r w:rsidRPr="00C025E2">
        <w:rPr>
          <w:rFonts w:ascii="FangSong" w:eastAsia="FangSong" w:hAnsi="FangSong" w:cs="FangSong"/>
          <w:spacing w:val="8"/>
          <w:sz w:val="31"/>
          <w:szCs w:val="31"/>
        </w:rPr>
        <w:t>(四)满意度指标(分值10分，得10分，未扣分)</w:t>
      </w:r>
    </w:p>
    <w:p w:rsidR="00625CEB" w:rsidRPr="00C025E2" w:rsidRDefault="00631CEC" w:rsidP="00625CEB">
      <w:pPr>
        <w:spacing w:before="6" w:line="346" w:lineRule="auto"/>
        <w:ind w:left="95" w:right="166" w:firstLine="597"/>
        <w:rPr>
          <w:rFonts w:ascii="FangSong" w:eastAsia="FangSong" w:hAnsi="FangSong" w:cs="FangSong"/>
          <w:spacing w:val="8"/>
          <w:sz w:val="31"/>
          <w:szCs w:val="31"/>
        </w:rPr>
      </w:pPr>
      <w:r w:rsidRPr="00C025E2">
        <w:rPr>
          <w:rFonts w:ascii="FangSong" w:eastAsia="FangSong" w:hAnsi="FangSong" w:cs="FangSong" w:hint="eastAsia"/>
          <w:spacing w:val="8"/>
          <w:sz w:val="31"/>
          <w:szCs w:val="31"/>
        </w:rPr>
        <w:t>统战对象、基层群众</w:t>
      </w:r>
      <w:r w:rsidR="00625CEB" w:rsidRPr="00C025E2">
        <w:rPr>
          <w:rFonts w:ascii="FangSong" w:eastAsia="FangSong" w:hAnsi="FangSong" w:cs="FangSong"/>
          <w:spacing w:val="8"/>
          <w:sz w:val="31"/>
          <w:szCs w:val="31"/>
        </w:rPr>
        <w:t>，年度指标值：≥90%，实际完成值：</w:t>
      </w:r>
      <w:r w:rsidR="009A6580" w:rsidRPr="00C025E2">
        <w:rPr>
          <w:rFonts w:ascii="FangSong" w:eastAsia="FangSong" w:hAnsi="FangSong" w:cs="FangSong" w:hint="eastAsia"/>
          <w:spacing w:val="8"/>
          <w:sz w:val="31"/>
          <w:szCs w:val="31"/>
        </w:rPr>
        <w:t>90</w:t>
      </w:r>
      <w:r w:rsidR="00625CEB" w:rsidRPr="00C025E2">
        <w:rPr>
          <w:rFonts w:ascii="FangSong" w:eastAsia="FangSong" w:hAnsi="FangSong" w:cs="FangSong"/>
          <w:spacing w:val="8"/>
          <w:sz w:val="31"/>
          <w:szCs w:val="31"/>
        </w:rPr>
        <w:t>%，分值</w:t>
      </w:r>
      <w:r w:rsidR="009A6580" w:rsidRPr="00C025E2">
        <w:rPr>
          <w:rFonts w:ascii="FangSong" w:eastAsia="FangSong" w:hAnsi="FangSong" w:cs="FangSong" w:hint="eastAsia"/>
          <w:spacing w:val="8"/>
          <w:sz w:val="31"/>
          <w:szCs w:val="31"/>
        </w:rPr>
        <w:t>10</w:t>
      </w:r>
      <w:r w:rsidR="00625CEB" w:rsidRPr="00C025E2">
        <w:rPr>
          <w:rFonts w:ascii="FangSong" w:eastAsia="FangSong" w:hAnsi="FangSong" w:cs="FangSong"/>
          <w:spacing w:val="8"/>
          <w:sz w:val="31"/>
          <w:szCs w:val="31"/>
        </w:rPr>
        <w:t>分，得分</w:t>
      </w:r>
      <w:r w:rsidR="009A6580" w:rsidRPr="00C025E2">
        <w:rPr>
          <w:rFonts w:ascii="FangSong" w:eastAsia="FangSong" w:hAnsi="FangSong" w:cs="FangSong" w:hint="eastAsia"/>
          <w:spacing w:val="8"/>
          <w:sz w:val="31"/>
          <w:szCs w:val="31"/>
        </w:rPr>
        <w:t>10</w:t>
      </w:r>
      <w:r w:rsidR="00625CEB" w:rsidRPr="00C025E2">
        <w:rPr>
          <w:rFonts w:ascii="FangSong" w:eastAsia="FangSong" w:hAnsi="FangSong" w:cs="FangSong"/>
          <w:spacing w:val="8"/>
          <w:sz w:val="31"/>
          <w:szCs w:val="31"/>
        </w:rPr>
        <w:t>分。</w:t>
      </w:r>
    </w:p>
    <w:p w:rsidR="00625CEB" w:rsidRPr="00C025E2" w:rsidRDefault="00B5357A" w:rsidP="00625CEB">
      <w:pPr>
        <w:spacing w:before="1" w:line="223" w:lineRule="auto"/>
        <w:ind w:left="677"/>
        <w:rPr>
          <w:rFonts w:ascii="FangSong" w:eastAsia="FangSong" w:hAnsi="FangSong" w:cs="FangSong"/>
          <w:spacing w:val="8"/>
          <w:sz w:val="31"/>
          <w:szCs w:val="31"/>
        </w:rPr>
      </w:pPr>
      <w:r>
        <w:rPr>
          <w:rFonts w:ascii="FangSong" w:hAnsi="FangSong" w:cs="FangSong" w:hint="eastAsia"/>
          <w:spacing w:val="8"/>
          <w:sz w:val="31"/>
          <w:szCs w:val="31"/>
        </w:rPr>
        <w:t>六</w:t>
      </w:r>
      <w:r w:rsidR="00625CEB" w:rsidRPr="00C025E2">
        <w:rPr>
          <w:rFonts w:ascii="FangSong" w:eastAsia="FangSong" w:hAnsi="FangSong" w:cs="FangSong"/>
          <w:spacing w:val="8"/>
          <w:sz w:val="31"/>
          <w:szCs w:val="31"/>
        </w:rPr>
        <w:t>、存在的问题及原因分析</w:t>
      </w:r>
    </w:p>
    <w:p w:rsidR="00625CEB" w:rsidRPr="00C025E2" w:rsidRDefault="00625CEB" w:rsidP="00625CEB">
      <w:pPr>
        <w:spacing w:before="184" w:line="346" w:lineRule="auto"/>
        <w:ind w:left="36" w:right="47" w:firstLine="654"/>
        <w:rPr>
          <w:rFonts w:ascii="FangSong" w:eastAsia="FangSong" w:hAnsi="FangSong" w:cs="FangSong"/>
          <w:spacing w:val="8"/>
          <w:sz w:val="31"/>
          <w:szCs w:val="31"/>
        </w:rPr>
      </w:pPr>
      <w:r w:rsidRPr="00C025E2">
        <w:rPr>
          <w:rFonts w:ascii="FangSong" w:eastAsia="FangSong" w:hAnsi="FangSong" w:cs="FangSong"/>
          <w:spacing w:val="8"/>
          <w:sz w:val="31"/>
          <w:szCs w:val="31"/>
        </w:rPr>
        <w:t>年初部门预算前瞻性有待进一步加强。年初部门预算编制不够精准，年中</w:t>
      </w:r>
      <w:r w:rsidR="009577DD" w:rsidRPr="00C025E2">
        <w:rPr>
          <w:rFonts w:ascii="FangSong" w:eastAsia="FangSong" w:hAnsi="FangSong" w:cs="FangSong" w:hint="eastAsia"/>
          <w:spacing w:val="8"/>
          <w:sz w:val="31"/>
          <w:szCs w:val="31"/>
        </w:rPr>
        <w:t>调整了</w:t>
      </w:r>
      <w:r w:rsidRPr="00C025E2">
        <w:rPr>
          <w:rFonts w:ascii="FangSong" w:eastAsia="FangSong" w:hAnsi="FangSong" w:cs="FangSong"/>
          <w:spacing w:val="8"/>
          <w:sz w:val="31"/>
          <w:szCs w:val="31"/>
        </w:rPr>
        <w:t>部分预算。</w:t>
      </w:r>
    </w:p>
    <w:p w:rsidR="00625CEB" w:rsidRPr="00C025E2" w:rsidRDefault="00B5357A" w:rsidP="00625CEB">
      <w:pPr>
        <w:spacing w:line="223" w:lineRule="auto"/>
        <w:ind w:left="668"/>
        <w:rPr>
          <w:rFonts w:ascii="FangSong" w:eastAsia="FangSong" w:hAnsi="FangSong" w:cs="FangSong"/>
          <w:spacing w:val="8"/>
          <w:sz w:val="31"/>
          <w:szCs w:val="31"/>
        </w:rPr>
      </w:pPr>
      <w:r>
        <w:rPr>
          <w:rFonts w:ascii="FangSong" w:hAnsi="FangSong" w:cs="FangSong" w:hint="eastAsia"/>
          <w:spacing w:val="8"/>
          <w:sz w:val="31"/>
          <w:szCs w:val="31"/>
        </w:rPr>
        <w:t>七</w:t>
      </w:r>
      <w:r w:rsidR="00625CEB" w:rsidRPr="00C025E2">
        <w:rPr>
          <w:rFonts w:ascii="FangSong" w:eastAsia="FangSong" w:hAnsi="FangSong" w:cs="FangSong"/>
          <w:spacing w:val="8"/>
          <w:sz w:val="31"/>
          <w:szCs w:val="31"/>
        </w:rPr>
        <w:t>、下一步改进措施</w:t>
      </w:r>
    </w:p>
    <w:p w:rsidR="00625CEB" w:rsidRPr="00C025E2" w:rsidRDefault="00625CEB" w:rsidP="00625CEB">
      <w:pPr>
        <w:spacing w:before="207" w:line="345" w:lineRule="auto"/>
        <w:ind w:left="20" w:firstLine="666"/>
        <w:rPr>
          <w:rFonts w:ascii="FangSong" w:eastAsia="FangSong" w:hAnsi="FangSong" w:cs="FangSong"/>
          <w:spacing w:val="8"/>
          <w:sz w:val="31"/>
          <w:szCs w:val="31"/>
        </w:rPr>
      </w:pPr>
      <w:r w:rsidRPr="00C025E2">
        <w:rPr>
          <w:rFonts w:ascii="FangSong" w:eastAsia="FangSong" w:hAnsi="FangSong" w:cs="FangSong"/>
          <w:spacing w:val="8"/>
          <w:sz w:val="31"/>
          <w:szCs w:val="31"/>
        </w:rPr>
        <w:t>一是进一步提高预算执行率。加强预算执行动态分析，针对项目跨年度结算的问题，争取项目尽早计划、尽早开展、尽早结算，加快预算执行进度，提高财政资金使用效益。</w:t>
      </w:r>
    </w:p>
    <w:p w:rsidR="00625CEB" w:rsidRPr="00C025E2" w:rsidRDefault="00625CEB" w:rsidP="00625CEB">
      <w:pPr>
        <w:spacing w:before="4" w:line="344" w:lineRule="auto"/>
        <w:ind w:left="29" w:right="47" w:firstLine="655"/>
        <w:rPr>
          <w:rFonts w:ascii="FangSong" w:eastAsia="FangSong" w:hAnsi="FangSong" w:cs="FangSong"/>
          <w:spacing w:val="8"/>
          <w:sz w:val="31"/>
          <w:szCs w:val="31"/>
        </w:rPr>
      </w:pPr>
      <w:r>
        <w:rPr>
          <w:rFonts w:ascii="FangSong" w:eastAsia="FangSong" w:hAnsi="FangSong" w:cs="FangSong"/>
          <w:spacing w:val="8"/>
          <w:sz w:val="31"/>
          <w:szCs w:val="31"/>
        </w:rPr>
        <w:t>二是进一步加强预算绩效管理。加大对《湖南省预算</w:t>
      </w:r>
      <w:r w:rsidRPr="00C025E2">
        <w:rPr>
          <w:rFonts w:ascii="FangSong" w:eastAsia="FangSong" w:hAnsi="FangSong" w:cs="FangSong"/>
          <w:spacing w:val="8"/>
          <w:sz w:val="31"/>
          <w:szCs w:val="31"/>
        </w:rPr>
        <w:t>绩效目</w:t>
      </w:r>
      <w:r>
        <w:rPr>
          <w:rFonts w:ascii="FangSong" w:eastAsia="FangSong" w:hAnsi="FangSong" w:cs="FangSong"/>
          <w:spacing w:val="8"/>
          <w:sz w:val="31"/>
          <w:szCs w:val="31"/>
        </w:rPr>
        <w:t>标管理办法》相关规定的宣传和培训，增强绩效目标设</w:t>
      </w:r>
      <w:r w:rsidRPr="00C025E2">
        <w:rPr>
          <w:rFonts w:ascii="FangSong" w:eastAsia="FangSong" w:hAnsi="FangSong" w:cs="FangSong"/>
          <w:spacing w:val="8"/>
          <w:sz w:val="31"/>
          <w:szCs w:val="31"/>
        </w:rPr>
        <w:t>置的科学性、合理性和规范性，强化预算支出责任，提高资金使用效益。</w:t>
      </w:r>
    </w:p>
    <w:p w:rsidR="002714A5" w:rsidRPr="00C025E2" w:rsidRDefault="002714A5" w:rsidP="00C025E2">
      <w:pPr>
        <w:spacing w:line="540" w:lineRule="exact"/>
        <w:ind w:firstLineChars="200" w:firstLine="652"/>
        <w:rPr>
          <w:rFonts w:ascii="FangSong" w:eastAsia="FangSong" w:hAnsi="FangSong" w:cs="FangSong"/>
          <w:spacing w:val="8"/>
          <w:sz w:val="31"/>
          <w:szCs w:val="31"/>
        </w:rPr>
      </w:pPr>
    </w:p>
    <w:sectPr w:rsidR="002714A5" w:rsidRPr="00C025E2" w:rsidSect="002D2D83">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016" w:rsidRDefault="00713016" w:rsidP="00357DFC">
      <w:r>
        <w:separator/>
      </w:r>
    </w:p>
  </w:endnote>
  <w:endnote w:type="continuationSeparator" w:id="1">
    <w:p w:rsidR="00713016" w:rsidRDefault="00713016" w:rsidP="00357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_GB2312">
    <w:altName w:val="Segoe Print"/>
    <w:charset w:val="00"/>
    <w:family w:val="auto"/>
    <w:pitch w:val="default"/>
    <w:sig w:usb0="00000000" w:usb1="00000000" w:usb2="00000000" w:usb3="00000000" w:csb0="00000001" w:csb1="00000000"/>
  </w:font>
  <w:font w:name="FangSong">
    <w:altName w:val="Times New Roman"/>
    <w:panose1 w:val="00000000000000000000"/>
    <w:charset w:val="00"/>
    <w:family w:val="roman"/>
    <w:notTrueType/>
    <w:pitch w:val="default"/>
    <w:sig w:usb0="00000000" w:usb1="00000000" w:usb2="00000000" w:usb3="00000000" w:csb0="00000000"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016" w:rsidRDefault="00713016" w:rsidP="00357DFC">
      <w:r>
        <w:separator/>
      </w:r>
    </w:p>
  </w:footnote>
  <w:footnote w:type="continuationSeparator" w:id="1">
    <w:p w:rsidR="00713016" w:rsidRDefault="00713016" w:rsidP="00357D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B9FA9"/>
    <w:multiLevelType w:val="singleLevel"/>
    <w:tmpl w:val="2D1B9FA9"/>
    <w:lvl w:ilvl="0">
      <w:start w:val="1"/>
      <w:numFmt w:val="chineseCounting"/>
      <w:suff w:val="nothing"/>
      <w:lvlText w:val="%1、"/>
      <w:lvlJc w:val="left"/>
      <w:rPr>
        <w:rFonts w:hint="eastAsia"/>
      </w:rPr>
    </w:lvl>
  </w:abstractNum>
  <w:abstractNum w:abstractNumId="1">
    <w:nsid w:val="373518C1"/>
    <w:multiLevelType w:val="multilevel"/>
    <w:tmpl w:val="3744A1C8"/>
    <w:lvl w:ilvl="0">
      <w:start w:val="1"/>
      <w:numFmt w:val="none"/>
      <w:lvlText w:val="一、"/>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5CEB"/>
    <w:rsid w:val="00000EC6"/>
    <w:rsid w:val="000025B8"/>
    <w:rsid w:val="0000290D"/>
    <w:rsid w:val="00006723"/>
    <w:rsid w:val="000068A2"/>
    <w:rsid w:val="00007643"/>
    <w:rsid w:val="000135CB"/>
    <w:rsid w:val="00014D16"/>
    <w:rsid w:val="0001550D"/>
    <w:rsid w:val="00021431"/>
    <w:rsid w:val="0002190B"/>
    <w:rsid w:val="000221E0"/>
    <w:rsid w:val="0002295B"/>
    <w:rsid w:val="00022BD9"/>
    <w:rsid w:val="00023215"/>
    <w:rsid w:val="00024408"/>
    <w:rsid w:val="00024EBF"/>
    <w:rsid w:val="00026EA6"/>
    <w:rsid w:val="0003161A"/>
    <w:rsid w:val="00032270"/>
    <w:rsid w:val="0003228D"/>
    <w:rsid w:val="00032843"/>
    <w:rsid w:val="00033637"/>
    <w:rsid w:val="00035132"/>
    <w:rsid w:val="00035B81"/>
    <w:rsid w:val="000416A5"/>
    <w:rsid w:val="00041DCF"/>
    <w:rsid w:val="00042711"/>
    <w:rsid w:val="00042C30"/>
    <w:rsid w:val="00043F5D"/>
    <w:rsid w:val="00043FAF"/>
    <w:rsid w:val="00045090"/>
    <w:rsid w:val="0004593B"/>
    <w:rsid w:val="000461AB"/>
    <w:rsid w:val="000509BC"/>
    <w:rsid w:val="00051734"/>
    <w:rsid w:val="0005204F"/>
    <w:rsid w:val="000533A4"/>
    <w:rsid w:val="00056722"/>
    <w:rsid w:val="0005728B"/>
    <w:rsid w:val="00057D77"/>
    <w:rsid w:val="00060660"/>
    <w:rsid w:val="00060C6B"/>
    <w:rsid w:val="00061AB8"/>
    <w:rsid w:val="00062056"/>
    <w:rsid w:val="00062503"/>
    <w:rsid w:val="00065921"/>
    <w:rsid w:val="00066133"/>
    <w:rsid w:val="0007233A"/>
    <w:rsid w:val="00073923"/>
    <w:rsid w:val="00074A50"/>
    <w:rsid w:val="00074C7D"/>
    <w:rsid w:val="000752E2"/>
    <w:rsid w:val="00076EC3"/>
    <w:rsid w:val="00077F10"/>
    <w:rsid w:val="000810A5"/>
    <w:rsid w:val="000810F5"/>
    <w:rsid w:val="00084088"/>
    <w:rsid w:val="0008509A"/>
    <w:rsid w:val="00085784"/>
    <w:rsid w:val="000862D2"/>
    <w:rsid w:val="00087214"/>
    <w:rsid w:val="00087B19"/>
    <w:rsid w:val="00090D4D"/>
    <w:rsid w:val="00093B93"/>
    <w:rsid w:val="000944F3"/>
    <w:rsid w:val="00097A43"/>
    <w:rsid w:val="000A3E56"/>
    <w:rsid w:val="000A4109"/>
    <w:rsid w:val="000A41CB"/>
    <w:rsid w:val="000A6C11"/>
    <w:rsid w:val="000A721E"/>
    <w:rsid w:val="000B2786"/>
    <w:rsid w:val="000B3EA6"/>
    <w:rsid w:val="000B51BD"/>
    <w:rsid w:val="000C66DF"/>
    <w:rsid w:val="000C76AA"/>
    <w:rsid w:val="000D0397"/>
    <w:rsid w:val="000D3C78"/>
    <w:rsid w:val="000D4FF2"/>
    <w:rsid w:val="000D5674"/>
    <w:rsid w:val="000E02D4"/>
    <w:rsid w:val="000E0BCD"/>
    <w:rsid w:val="000E4992"/>
    <w:rsid w:val="000E6275"/>
    <w:rsid w:val="000E728C"/>
    <w:rsid w:val="000F10FA"/>
    <w:rsid w:val="000F33CD"/>
    <w:rsid w:val="000F3D8A"/>
    <w:rsid w:val="000F4600"/>
    <w:rsid w:val="000F4960"/>
    <w:rsid w:val="001000A0"/>
    <w:rsid w:val="00100489"/>
    <w:rsid w:val="00100779"/>
    <w:rsid w:val="00103014"/>
    <w:rsid w:val="001030B3"/>
    <w:rsid w:val="00103665"/>
    <w:rsid w:val="001041B3"/>
    <w:rsid w:val="00104AB3"/>
    <w:rsid w:val="001056E3"/>
    <w:rsid w:val="001058E7"/>
    <w:rsid w:val="00110E74"/>
    <w:rsid w:val="00111298"/>
    <w:rsid w:val="00111DA6"/>
    <w:rsid w:val="00115337"/>
    <w:rsid w:val="00115365"/>
    <w:rsid w:val="001155F7"/>
    <w:rsid w:val="00115A97"/>
    <w:rsid w:val="0011771D"/>
    <w:rsid w:val="00120626"/>
    <w:rsid w:val="0012090F"/>
    <w:rsid w:val="00123352"/>
    <w:rsid w:val="00123E90"/>
    <w:rsid w:val="00127ABE"/>
    <w:rsid w:val="00134DBB"/>
    <w:rsid w:val="00135750"/>
    <w:rsid w:val="00136211"/>
    <w:rsid w:val="00142341"/>
    <w:rsid w:val="00142A72"/>
    <w:rsid w:val="00143726"/>
    <w:rsid w:val="0014372E"/>
    <w:rsid w:val="00144169"/>
    <w:rsid w:val="001468E8"/>
    <w:rsid w:val="00154633"/>
    <w:rsid w:val="0015519F"/>
    <w:rsid w:val="00157687"/>
    <w:rsid w:val="0016034C"/>
    <w:rsid w:val="00163555"/>
    <w:rsid w:val="00165362"/>
    <w:rsid w:val="00171442"/>
    <w:rsid w:val="0017265D"/>
    <w:rsid w:val="0017353B"/>
    <w:rsid w:val="00176488"/>
    <w:rsid w:val="00177302"/>
    <w:rsid w:val="0018683D"/>
    <w:rsid w:val="001877B6"/>
    <w:rsid w:val="00187ECC"/>
    <w:rsid w:val="001903CC"/>
    <w:rsid w:val="0019206C"/>
    <w:rsid w:val="001924FD"/>
    <w:rsid w:val="00193CC1"/>
    <w:rsid w:val="00193E39"/>
    <w:rsid w:val="00194024"/>
    <w:rsid w:val="00194E74"/>
    <w:rsid w:val="00195A0C"/>
    <w:rsid w:val="00197196"/>
    <w:rsid w:val="001A0533"/>
    <w:rsid w:val="001A2871"/>
    <w:rsid w:val="001A3960"/>
    <w:rsid w:val="001A3F71"/>
    <w:rsid w:val="001A6E6D"/>
    <w:rsid w:val="001A6E88"/>
    <w:rsid w:val="001A7C45"/>
    <w:rsid w:val="001B11BD"/>
    <w:rsid w:val="001B3CD0"/>
    <w:rsid w:val="001B4312"/>
    <w:rsid w:val="001B4984"/>
    <w:rsid w:val="001B6370"/>
    <w:rsid w:val="001B684C"/>
    <w:rsid w:val="001C0850"/>
    <w:rsid w:val="001C432C"/>
    <w:rsid w:val="001C4FEC"/>
    <w:rsid w:val="001C581D"/>
    <w:rsid w:val="001C5FE2"/>
    <w:rsid w:val="001D0D97"/>
    <w:rsid w:val="001D0E2D"/>
    <w:rsid w:val="001D1730"/>
    <w:rsid w:val="001D174C"/>
    <w:rsid w:val="001D2C35"/>
    <w:rsid w:val="001D61A2"/>
    <w:rsid w:val="001D7290"/>
    <w:rsid w:val="001E262B"/>
    <w:rsid w:val="001E29A7"/>
    <w:rsid w:val="001E2DBF"/>
    <w:rsid w:val="001E3205"/>
    <w:rsid w:val="001E3408"/>
    <w:rsid w:val="001E3A13"/>
    <w:rsid w:val="001E3FD7"/>
    <w:rsid w:val="001E4AB7"/>
    <w:rsid w:val="001E4CE7"/>
    <w:rsid w:val="001E6D0A"/>
    <w:rsid w:val="001F0403"/>
    <w:rsid w:val="001F1568"/>
    <w:rsid w:val="001F1BAB"/>
    <w:rsid w:val="001F5D00"/>
    <w:rsid w:val="001F789A"/>
    <w:rsid w:val="00201EC5"/>
    <w:rsid w:val="00202F77"/>
    <w:rsid w:val="002035EC"/>
    <w:rsid w:val="00203B8E"/>
    <w:rsid w:val="00211CBB"/>
    <w:rsid w:val="0021206B"/>
    <w:rsid w:val="002158E4"/>
    <w:rsid w:val="002159D3"/>
    <w:rsid w:val="00215A62"/>
    <w:rsid w:val="00215FC5"/>
    <w:rsid w:val="00221163"/>
    <w:rsid w:val="00221E94"/>
    <w:rsid w:val="00222129"/>
    <w:rsid w:val="00227CAE"/>
    <w:rsid w:val="00231653"/>
    <w:rsid w:val="002350CE"/>
    <w:rsid w:val="00240097"/>
    <w:rsid w:val="002401B3"/>
    <w:rsid w:val="00240CD7"/>
    <w:rsid w:val="002423EC"/>
    <w:rsid w:val="00242E55"/>
    <w:rsid w:val="0024328A"/>
    <w:rsid w:val="002433BC"/>
    <w:rsid w:val="002445E1"/>
    <w:rsid w:val="002465CC"/>
    <w:rsid w:val="0024685C"/>
    <w:rsid w:val="00246E7C"/>
    <w:rsid w:val="002507DA"/>
    <w:rsid w:val="0025090D"/>
    <w:rsid w:val="002539C8"/>
    <w:rsid w:val="0025792A"/>
    <w:rsid w:val="00257CDB"/>
    <w:rsid w:val="00257E0E"/>
    <w:rsid w:val="00260F9E"/>
    <w:rsid w:val="00261A51"/>
    <w:rsid w:val="00262A64"/>
    <w:rsid w:val="00264F12"/>
    <w:rsid w:val="00266C8C"/>
    <w:rsid w:val="002714A5"/>
    <w:rsid w:val="00271E8B"/>
    <w:rsid w:val="0027201B"/>
    <w:rsid w:val="0027397A"/>
    <w:rsid w:val="00273AE2"/>
    <w:rsid w:val="00274435"/>
    <w:rsid w:val="00274C16"/>
    <w:rsid w:val="00275E72"/>
    <w:rsid w:val="00276507"/>
    <w:rsid w:val="00281343"/>
    <w:rsid w:val="002830AD"/>
    <w:rsid w:val="00283B53"/>
    <w:rsid w:val="00284D41"/>
    <w:rsid w:val="00285388"/>
    <w:rsid w:val="0029213E"/>
    <w:rsid w:val="00295627"/>
    <w:rsid w:val="002A296C"/>
    <w:rsid w:val="002A5145"/>
    <w:rsid w:val="002A6711"/>
    <w:rsid w:val="002A681E"/>
    <w:rsid w:val="002A6A88"/>
    <w:rsid w:val="002B1B54"/>
    <w:rsid w:val="002B2157"/>
    <w:rsid w:val="002B27AD"/>
    <w:rsid w:val="002B2C7B"/>
    <w:rsid w:val="002B326C"/>
    <w:rsid w:val="002B36E2"/>
    <w:rsid w:val="002B3A34"/>
    <w:rsid w:val="002B4631"/>
    <w:rsid w:val="002B5705"/>
    <w:rsid w:val="002B730E"/>
    <w:rsid w:val="002C267A"/>
    <w:rsid w:val="002C700B"/>
    <w:rsid w:val="002C72A4"/>
    <w:rsid w:val="002D218F"/>
    <w:rsid w:val="002D5113"/>
    <w:rsid w:val="002D68CB"/>
    <w:rsid w:val="002E1C94"/>
    <w:rsid w:val="002E40AE"/>
    <w:rsid w:val="002F0317"/>
    <w:rsid w:val="002F0385"/>
    <w:rsid w:val="002F1C1E"/>
    <w:rsid w:val="002F1C9F"/>
    <w:rsid w:val="002F2FE4"/>
    <w:rsid w:val="002F4889"/>
    <w:rsid w:val="002F4B8C"/>
    <w:rsid w:val="00301E07"/>
    <w:rsid w:val="00305856"/>
    <w:rsid w:val="003061D0"/>
    <w:rsid w:val="0031234D"/>
    <w:rsid w:val="00314AEE"/>
    <w:rsid w:val="003169BE"/>
    <w:rsid w:val="00316BE8"/>
    <w:rsid w:val="00316FDA"/>
    <w:rsid w:val="00317D9A"/>
    <w:rsid w:val="00320021"/>
    <w:rsid w:val="00320518"/>
    <w:rsid w:val="00320E2D"/>
    <w:rsid w:val="003213CA"/>
    <w:rsid w:val="00324047"/>
    <w:rsid w:val="003271FB"/>
    <w:rsid w:val="003317F1"/>
    <w:rsid w:val="0033296B"/>
    <w:rsid w:val="0033651C"/>
    <w:rsid w:val="00336A7F"/>
    <w:rsid w:val="00337840"/>
    <w:rsid w:val="00337B36"/>
    <w:rsid w:val="00343181"/>
    <w:rsid w:val="00343C97"/>
    <w:rsid w:val="003457C5"/>
    <w:rsid w:val="003561D4"/>
    <w:rsid w:val="00356ED8"/>
    <w:rsid w:val="00357A2A"/>
    <w:rsid w:val="00357DFC"/>
    <w:rsid w:val="00361515"/>
    <w:rsid w:val="00361693"/>
    <w:rsid w:val="00362C63"/>
    <w:rsid w:val="003633C7"/>
    <w:rsid w:val="00363532"/>
    <w:rsid w:val="0036411F"/>
    <w:rsid w:val="0036431C"/>
    <w:rsid w:val="00364F27"/>
    <w:rsid w:val="003675C6"/>
    <w:rsid w:val="00370274"/>
    <w:rsid w:val="0037146F"/>
    <w:rsid w:val="00374EFD"/>
    <w:rsid w:val="00375301"/>
    <w:rsid w:val="00375A2C"/>
    <w:rsid w:val="00381277"/>
    <w:rsid w:val="00381E8E"/>
    <w:rsid w:val="0038658D"/>
    <w:rsid w:val="003928E0"/>
    <w:rsid w:val="00394C0D"/>
    <w:rsid w:val="00397D99"/>
    <w:rsid w:val="00397F18"/>
    <w:rsid w:val="003A092C"/>
    <w:rsid w:val="003A0ABB"/>
    <w:rsid w:val="003A1B12"/>
    <w:rsid w:val="003A2439"/>
    <w:rsid w:val="003A31B8"/>
    <w:rsid w:val="003A4F50"/>
    <w:rsid w:val="003A5CD4"/>
    <w:rsid w:val="003A5D4E"/>
    <w:rsid w:val="003A691A"/>
    <w:rsid w:val="003B1769"/>
    <w:rsid w:val="003B1AF7"/>
    <w:rsid w:val="003B3416"/>
    <w:rsid w:val="003B4311"/>
    <w:rsid w:val="003B5C48"/>
    <w:rsid w:val="003B642B"/>
    <w:rsid w:val="003B78A3"/>
    <w:rsid w:val="003C5F83"/>
    <w:rsid w:val="003C7A47"/>
    <w:rsid w:val="003D0896"/>
    <w:rsid w:val="003D22BC"/>
    <w:rsid w:val="003D2AC7"/>
    <w:rsid w:val="003D2C02"/>
    <w:rsid w:val="003D2D97"/>
    <w:rsid w:val="003D517F"/>
    <w:rsid w:val="003D55CA"/>
    <w:rsid w:val="003E0E45"/>
    <w:rsid w:val="003E3229"/>
    <w:rsid w:val="003E695F"/>
    <w:rsid w:val="003F0F17"/>
    <w:rsid w:val="003F1906"/>
    <w:rsid w:val="003F6E1C"/>
    <w:rsid w:val="0040143A"/>
    <w:rsid w:val="004028B6"/>
    <w:rsid w:val="00403A93"/>
    <w:rsid w:val="004057FB"/>
    <w:rsid w:val="00406BD9"/>
    <w:rsid w:val="004071A3"/>
    <w:rsid w:val="00407EB2"/>
    <w:rsid w:val="00412C8A"/>
    <w:rsid w:val="00416CBC"/>
    <w:rsid w:val="0042001B"/>
    <w:rsid w:val="004201D2"/>
    <w:rsid w:val="00421BD4"/>
    <w:rsid w:val="004223FE"/>
    <w:rsid w:val="00424B43"/>
    <w:rsid w:val="00426D8C"/>
    <w:rsid w:val="00431B39"/>
    <w:rsid w:val="004340FA"/>
    <w:rsid w:val="00434139"/>
    <w:rsid w:val="004344A0"/>
    <w:rsid w:val="004368E4"/>
    <w:rsid w:val="00436D80"/>
    <w:rsid w:val="00437138"/>
    <w:rsid w:val="004402A6"/>
    <w:rsid w:val="0044055B"/>
    <w:rsid w:val="004426B0"/>
    <w:rsid w:val="0044376E"/>
    <w:rsid w:val="00444BD1"/>
    <w:rsid w:val="00446C42"/>
    <w:rsid w:val="0044763A"/>
    <w:rsid w:val="00450634"/>
    <w:rsid w:val="00452F8E"/>
    <w:rsid w:val="00453170"/>
    <w:rsid w:val="0045567B"/>
    <w:rsid w:val="00457959"/>
    <w:rsid w:val="00463A45"/>
    <w:rsid w:val="00464DF4"/>
    <w:rsid w:val="00465DDB"/>
    <w:rsid w:val="00465FAE"/>
    <w:rsid w:val="00470CE4"/>
    <w:rsid w:val="00471C7D"/>
    <w:rsid w:val="00471C9C"/>
    <w:rsid w:val="00472446"/>
    <w:rsid w:val="0047314E"/>
    <w:rsid w:val="0047417D"/>
    <w:rsid w:val="00476689"/>
    <w:rsid w:val="004773D1"/>
    <w:rsid w:val="004774E0"/>
    <w:rsid w:val="00477B9E"/>
    <w:rsid w:val="00482B1C"/>
    <w:rsid w:val="00484F36"/>
    <w:rsid w:val="00485559"/>
    <w:rsid w:val="00485581"/>
    <w:rsid w:val="00493113"/>
    <w:rsid w:val="004968BE"/>
    <w:rsid w:val="00496F1D"/>
    <w:rsid w:val="00496F6D"/>
    <w:rsid w:val="004A115A"/>
    <w:rsid w:val="004A7CD3"/>
    <w:rsid w:val="004A7DFD"/>
    <w:rsid w:val="004B2119"/>
    <w:rsid w:val="004B213F"/>
    <w:rsid w:val="004B2D86"/>
    <w:rsid w:val="004B3131"/>
    <w:rsid w:val="004B4576"/>
    <w:rsid w:val="004B5AA5"/>
    <w:rsid w:val="004C0CCA"/>
    <w:rsid w:val="004C22F8"/>
    <w:rsid w:val="004C2F14"/>
    <w:rsid w:val="004C3D2E"/>
    <w:rsid w:val="004C59BD"/>
    <w:rsid w:val="004C6DCD"/>
    <w:rsid w:val="004C6E4C"/>
    <w:rsid w:val="004C7E5E"/>
    <w:rsid w:val="004E03D7"/>
    <w:rsid w:val="004E7059"/>
    <w:rsid w:val="004E72D2"/>
    <w:rsid w:val="004E7A0C"/>
    <w:rsid w:val="004F2DF7"/>
    <w:rsid w:val="004F4DEE"/>
    <w:rsid w:val="004F5A3C"/>
    <w:rsid w:val="004F6164"/>
    <w:rsid w:val="004F61B1"/>
    <w:rsid w:val="004F7E2F"/>
    <w:rsid w:val="00502697"/>
    <w:rsid w:val="005028FD"/>
    <w:rsid w:val="00502DF6"/>
    <w:rsid w:val="00503829"/>
    <w:rsid w:val="00503951"/>
    <w:rsid w:val="00506795"/>
    <w:rsid w:val="005067DA"/>
    <w:rsid w:val="00512078"/>
    <w:rsid w:val="005139AD"/>
    <w:rsid w:val="005150C5"/>
    <w:rsid w:val="005151A0"/>
    <w:rsid w:val="005156F6"/>
    <w:rsid w:val="00515D7A"/>
    <w:rsid w:val="00520A2A"/>
    <w:rsid w:val="00522B1D"/>
    <w:rsid w:val="00531E14"/>
    <w:rsid w:val="00532665"/>
    <w:rsid w:val="005326E7"/>
    <w:rsid w:val="00532D77"/>
    <w:rsid w:val="00534B4B"/>
    <w:rsid w:val="0053788F"/>
    <w:rsid w:val="00540ABB"/>
    <w:rsid w:val="005416E9"/>
    <w:rsid w:val="005417A9"/>
    <w:rsid w:val="005464E9"/>
    <w:rsid w:val="005522C0"/>
    <w:rsid w:val="0055566B"/>
    <w:rsid w:val="00556369"/>
    <w:rsid w:val="0055693B"/>
    <w:rsid w:val="005615E5"/>
    <w:rsid w:val="00562B23"/>
    <w:rsid w:val="005646BD"/>
    <w:rsid w:val="00565382"/>
    <w:rsid w:val="00565713"/>
    <w:rsid w:val="00566DB9"/>
    <w:rsid w:val="00570BBE"/>
    <w:rsid w:val="0057260F"/>
    <w:rsid w:val="005734FA"/>
    <w:rsid w:val="005741DE"/>
    <w:rsid w:val="005745C2"/>
    <w:rsid w:val="00574967"/>
    <w:rsid w:val="00576ED8"/>
    <w:rsid w:val="0059035A"/>
    <w:rsid w:val="00590955"/>
    <w:rsid w:val="00590D28"/>
    <w:rsid w:val="0059559F"/>
    <w:rsid w:val="005A5ACB"/>
    <w:rsid w:val="005A6B51"/>
    <w:rsid w:val="005A7229"/>
    <w:rsid w:val="005B00B7"/>
    <w:rsid w:val="005B07A5"/>
    <w:rsid w:val="005B445D"/>
    <w:rsid w:val="005B4E8E"/>
    <w:rsid w:val="005C2BD3"/>
    <w:rsid w:val="005C3CDF"/>
    <w:rsid w:val="005C5204"/>
    <w:rsid w:val="005C53D3"/>
    <w:rsid w:val="005C59E6"/>
    <w:rsid w:val="005C6538"/>
    <w:rsid w:val="005C65C8"/>
    <w:rsid w:val="005C6761"/>
    <w:rsid w:val="005C72C5"/>
    <w:rsid w:val="005C7355"/>
    <w:rsid w:val="005D2F07"/>
    <w:rsid w:val="005D434F"/>
    <w:rsid w:val="005D737F"/>
    <w:rsid w:val="005D76D9"/>
    <w:rsid w:val="005E0432"/>
    <w:rsid w:val="005E2530"/>
    <w:rsid w:val="005E293E"/>
    <w:rsid w:val="005E308A"/>
    <w:rsid w:val="005E505C"/>
    <w:rsid w:val="005E7B55"/>
    <w:rsid w:val="005F1127"/>
    <w:rsid w:val="005F2A48"/>
    <w:rsid w:val="005F6421"/>
    <w:rsid w:val="005F687E"/>
    <w:rsid w:val="005F7004"/>
    <w:rsid w:val="005F7415"/>
    <w:rsid w:val="006013A8"/>
    <w:rsid w:val="006035B1"/>
    <w:rsid w:val="00606C6E"/>
    <w:rsid w:val="00613B96"/>
    <w:rsid w:val="00613D9F"/>
    <w:rsid w:val="00615497"/>
    <w:rsid w:val="006156AF"/>
    <w:rsid w:val="00616B26"/>
    <w:rsid w:val="0061778E"/>
    <w:rsid w:val="00622627"/>
    <w:rsid w:val="00623E7D"/>
    <w:rsid w:val="006243FD"/>
    <w:rsid w:val="00625CEB"/>
    <w:rsid w:val="00630328"/>
    <w:rsid w:val="00630C9B"/>
    <w:rsid w:val="00631BC6"/>
    <w:rsid w:val="00631CEC"/>
    <w:rsid w:val="00633971"/>
    <w:rsid w:val="006358FA"/>
    <w:rsid w:val="00635A45"/>
    <w:rsid w:val="006403FD"/>
    <w:rsid w:val="00641FEE"/>
    <w:rsid w:val="0064428E"/>
    <w:rsid w:val="0064462B"/>
    <w:rsid w:val="00644D54"/>
    <w:rsid w:val="00644F88"/>
    <w:rsid w:val="0064541E"/>
    <w:rsid w:val="00645466"/>
    <w:rsid w:val="00647FA5"/>
    <w:rsid w:val="00650717"/>
    <w:rsid w:val="00650F2C"/>
    <w:rsid w:val="0065110E"/>
    <w:rsid w:val="006511C9"/>
    <w:rsid w:val="006522BC"/>
    <w:rsid w:val="006541EA"/>
    <w:rsid w:val="00655F69"/>
    <w:rsid w:val="00663093"/>
    <w:rsid w:val="00664194"/>
    <w:rsid w:val="006641D3"/>
    <w:rsid w:val="0066521F"/>
    <w:rsid w:val="0066544B"/>
    <w:rsid w:val="00665689"/>
    <w:rsid w:val="00665DFB"/>
    <w:rsid w:val="006700FB"/>
    <w:rsid w:val="0067068C"/>
    <w:rsid w:val="00670859"/>
    <w:rsid w:val="0067109A"/>
    <w:rsid w:val="006743AE"/>
    <w:rsid w:val="00674DD0"/>
    <w:rsid w:val="00681763"/>
    <w:rsid w:val="00684882"/>
    <w:rsid w:val="0068668A"/>
    <w:rsid w:val="00691242"/>
    <w:rsid w:val="00691592"/>
    <w:rsid w:val="0069192F"/>
    <w:rsid w:val="00692BA2"/>
    <w:rsid w:val="00692E5E"/>
    <w:rsid w:val="00693362"/>
    <w:rsid w:val="006948E4"/>
    <w:rsid w:val="00694CCD"/>
    <w:rsid w:val="006955F8"/>
    <w:rsid w:val="00695B25"/>
    <w:rsid w:val="006A03F7"/>
    <w:rsid w:val="006A248B"/>
    <w:rsid w:val="006A293E"/>
    <w:rsid w:val="006A38D9"/>
    <w:rsid w:val="006A53EF"/>
    <w:rsid w:val="006A5DDF"/>
    <w:rsid w:val="006B2BC8"/>
    <w:rsid w:val="006B42E0"/>
    <w:rsid w:val="006B513C"/>
    <w:rsid w:val="006B600A"/>
    <w:rsid w:val="006B6684"/>
    <w:rsid w:val="006C0988"/>
    <w:rsid w:val="006C355E"/>
    <w:rsid w:val="006C596B"/>
    <w:rsid w:val="006C5E53"/>
    <w:rsid w:val="006D096B"/>
    <w:rsid w:val="006D1573"/>
    <w:rsid w:val="006D38BF"/>
    <w:rsid w:val="006D3FC2"/>
    <w:rsid w:val="006D5021"/>
    <w:rsid w:val="006D617D"/>
    <w:rsid w:val="006D6185"/>
    <w:rsid w:val="006D742B"/>
    <w:rsid w:val="006E0890"/>
    <w:rsid w:val="006E198A"/>
    <w:rsid w:val="006E27FF"/>
    <w:rsid w:val="006E3565"/>
    <w:rsid w:val="006E3927"/>
    <w:rsid w:val="006E3DE2"/>
    <w:rsid w:val="006E7ABD"/>
    <w:rsid w:val="006F06E5"/>
    <w:rsid w:val="006F4FE9"/>
    <w:rsid w:val="00700B23"/>
    <w:rsid w:val="007026D2"/>
    <w:rsid w:val="00702B6A"/>
    <w:rsid w:val="00707F8F"/>
    <w:rsid w:val="00713016"/>
    <w:rsid w:val="00716815"/>
    <w:rsid w:val="0072088A"/>
    <w:rsid w:val="0072189E"/>
    <w:rsid w:val="0072310C"/>
    <w:rsid w:val="00723A00"/>
    <w:rsid w:val="00723C46"/>
    <w:rsid w:val="00724F92"/>
    <w:rsid w:val="007273EE"/>
    <w:rsid w:val="0073464B"/>
    <w:rsid w:val="00742BBD"/>
    <w:rsid w:val="007442DC"/>
    <w:rsid w:val="007453F8"/>
    <w:rsid w:val="00747740"/>
    <w:rsid w:val="0075159D"/>
    <w:rsid w:val="00751F76"/>
    <w:rsid w:val="00752BDA"/>
    <w:rsid w:val="00752E63"/>
    <w:rsid w:val="00756B9A"/>
    <w:rsid w:val="00761733"/>
    <w:rsid w:val="0076230F"/>
    <w:rsid w:val="00764A5C"/>
    <w:rsid w:val="00765378"/>
    <w:rsid w:val="00765FB9"/>
    <w:rsid w:val="007737EB"/>
    <w:rsid w:val="00777E0B"/>
    <w:rsid w:val="00780049"/>
    <w:rsid w:val="00781A3A"/>
    <w:rsid w:val="00781B93"/>
    <w:rsid w:val="007829B4"/>
    <w:rsid w:val="007848F6"/>
    <w:rsid w:val="00786A25"/>
    <w:rsid w:val="00787B01"/>
    <w:rsid w:val="00787D6A"/>
    <w:rsid w:val="00790D68"/>
    <w:rsid w:val="00790FD9"/>
    <w:rsid w:val="007955A7"/>
    <w:rsid w:val="00795A3F"/>
    <w:rsid w:val="00796661"/>
    <w:rsid w:val="007A19D7"/>
    <w:rsid w:val="007A352F"/>
    <w:rsid w:val="007A3F06"/>
    <w:rsid w:val="007A549C"/>
    <w:rsid w:val="007A5BB7"/>
    <w:rsid w:val="007A74F6"/>
    <w:rsid w:val="007A7DE5"/>
    <w:rsid w:val="007B0A51"/>
    <w:rsid w:val="007B22D3"/>
    <w:rsid w:val="007B2C37"/>
    <w:rsid w:val="007B2E08"/>
    <w:rsid w:val="007B3749"/>
    <w:rsid w:val="007B5B07"/>
    <w:rsid w:val="007B780E"/>
    <w:rsid w:val="007C1EBE"/>
    <w:rsid w:val="007D3E60"/>
    <w:rsid w:val="007D442A"/>
    <w:rsid w:val="007D48E6"/>
    <w:rsid w:val="007D795B"/>
    <w:rsid w:val="007E06C1"/>
    <w:rsid w:val="007E0C21"/>
    <w:rsid w:val="007E26A1"/>
    <w:rsid w:val="007E457F"/>
    <w:rsid w:val="007F186E"/>
    <w:rsid w:val="007F23E4"/>
    <w:rsid w:val="007F26DA"/>
    <w:rsid w:val="007F3B4A"/>
    <w:rsid w:val="007F3D68"/>
    <w:rsid w:val="007F66E5"/>
    <w:rsid w:val="008004E4"/>
    <w:rsid w:val="00800ADC"/>
    <w:rsid w:val="00802DA5"/>
    <w:rsid w:val="00803555"/>
    <w:rsid w:val="00805957"/>
    <w:rsid w:val="00807F64"/>
    <w:rsid w:val="00810203"/>
    <w:rsid w:val="00810722"/>
    <w:rsid w:val="00810A52"/>
    <w:rsid w:val="00810F20"/>
    <w:rsid w:val="0081126A"/>
    <w:rsid w:val="00811615"/>
    <w:rsid w:val="0081228C"/>
    <w:rsid w:val="00813B21"/>
    <w:rsid w:val="0081654E"/>
    <w:rsid w:val="008165F5"/>
    <w:rsid w:val="00816BD8"/>
    <w:rsid w:val="00816F12"/>
    <w:rsid w:val="00820D0B"/>
    <w:rsid w:val="008219BB"/>
    <w:rsid w:val="00826BF5"/>
    <w:rsid w:val="00830302"/>
    <w:rsid w:val="00831819"/>
    <w:rsid w:val="00835973"/>
    <w:rsid w:val="00836128"/>
    <w:rsid w:val="00844B58"/>
    <w:rsid w:val="00845FE6"/>
    <w:rsid w:val="0084750E"/>
    <w:rsid w:val="00851048"/>
    <w:rsid w:val="0085199B"/>
    <w:rsid w:val="00854EE6"/>
    <w:rsid w:val="00855558"/>
    <w:rsid w:val="00856279"/>
    <w:rsid w:val="0085798E"/>
    <w:rsid w:val="00857CA1"/>
    <w:rsid w:val="00862589"/>
    <w:rsid w:val="00864927"/>
    <w:rsid w:val="008652A3"/>
    <w:rsid w:val="008674DD"/>
    <w:rsid w:val="00870DF6"/>
    <w:rsid w:val="00874287"/>
    <w:rsid w:val="00875A7A"/>
    <w:rsid w:val="00877202"/>
    <w:rsid w:val="00877666"/>
    <w:rsid w:val="00890B52"/>
    <w:rsid w:val="00893418"/>
    <w:rsid w:val="008934F8"/>
    <w:rsid w:val="008942E3"/>
    <w:rsid w:val="00894552"/>
    <w:rsid w:val="008A507B"/>
    <w:rsid w:val="008B103D"/>
    <w:rsid w:val="008B282B"/>
    <w:rsid w:val="008B4155"/>
    <w:rsid w:val="008C0558"/>
    <w:rsid w:val="008C3C52"/>
    <w:rsid w:val="008C48D9"/>
    <w:rsid w:val="008D2F06"/>
    <w:rsid w:val="008D3F33"/>
    <w:rsid w:val="008E0303"/>
    <w:rsid w:val="008E03F2"/>
    <w:rsid w:val="008E34CA"/>
    <w:rsid w:val="008E3A76"/>
    <w:rsid w:val="008E3DE5"/>
    <w:rsid w:val="008E5318"/>
    <w:rsid w:val="008E74AB"/>
    <w:rsid w:val="008F1D34"/>
    <w:rsid w:val="008F4F02"/>
    <w:rsid w:val="008F5762"/>
    <w:rsid w:val="008F5D2E"/>
    <w:rsid w:val="008F657E"/>
    <w:rsid w:val="0090521B"/>
    <w:rsid w:val="00911075"/>
    <w:rsid w:val="00912792"/>
    <w:rsid w:val="009134C6"/>
    <w:rsid w:val="009143EE"/>
    <w:rsid w:val="0091780A"/>
    <w:rsid w:val="009259AA"/>
    <w:rsid w:val="00926D72"/>
    <w:rsid w:val="00927EE9"/>
    <w:rsid w:val="0093075C"/>
    <w:rsid w:val="00932046"/>
    <w:rsid w:val="00934596"/>
    <w:rsid w:val="009346FC"/>
    <w:rsid w:val="00935263"/>
    <w:rsid w:val="00940417"/>
    <w:rsid w:val="0094125A"/>
    <w:rsid w:val="00942E01"/>
    <w:rsid w:val="00945015"/>
    <w:rsid w:val="00945258"/>
    <w:rsid w:val="009465A5"/>
    <w:rsid w:val="00947368"/>
    <w:rsid w:val="00950FB8"/>
    <w:rsid w:val="009517EF"/>
    <w:rsid w:val="00952F28"/>
    <w:rsid w:val="00953404"/>
    <w:rsid w:val="009563FA"/>
    <w:rsid w:val="009577DD"/>
    <w:rsid w:val="00957A2E"/>
    <w:rsid w:val="00964682"/>
    <w:rsid w:val="009647EF"/>
    <w:rsid w:val="00967D90"/>
    <w:rsid w:val="009757D7"/>
    <w:rsid w:val="00975E59"/>
    <w:rsid w:val="00976ED8"/>
    <w:rsid w:val="00977184"/>
    <w:rsid w:val="0098192F"/>
    <w:rsid w:val="00981DE1"/>
    <w:rsid w:val="00981E87"/>
    <w:rsid w:val="00983DBE"/>
    <w:rsid w:val="00990866"/>
    <w:rsid w:val="00991D49"/>
    <w:rsid w:val="00995D9B"/>
    <w:rsid w:val="009979C4"/>
    <w:rsid w:val="009A2C1A"/>
    <w:rsid w:val="009A356D"/>
    <w:rsid w:val="009A50DD"/>
    <w:rsid w:val="009A6580"/>
    <w:rsid w:val="009A6C40"/>
    <w:rsid w:val="009B142C"/>
    <w:rsid w:val="009B44C7"/>
    <w:rsid w:val="009B6066"/>
    <w:rsid w:val="009B6908"/>
    <w:rsid w:val="009B783C"/>
    <w:rsid w:val="009C1640"/>
    <w:rsid w:val="009C1A96"/>
    <w:rsid w:val="009C243C"/>
    <w:rsid w:val="009C58E5"/>
    <w:rsid w:val="009D5C22"/>
    <w:rsid w:val="009D6597"/>
    <w:rsid w:val="009D721A"/>
    <w:rsid w:val="009E50F1"/>
    <w:rsid w:val="009E5B96"/>
    <w:rsid w:val="009E5BCF"/>
    <w:rsid w:val="009E5C43"/>
    <w:rsid w:val="009E6330"/>
    <w:rsid w:val="009E7736"/>
    <w:rsid w:val="009F141D"/>
    <w:rsid w:val="009F1A33"/>
    <w:rsid w:val="009F1B22"/>
    <w:rsid w:val="009F308B"/>
    <w:rsid w:val="009F603E"/>
    <w:rsid w:val="009F6155"/>
    <w:rsid w:val="00A00D27"/>
    <w:rsid w:val="00A0144B"/>
    <w:rsid w:val="00A01DBE"/>
    <w:rsid w:val="00A0243D"/>
    <w:rsid w:val="00A02A36"/>
    <w:rsid w:val="00A04159"/>
    <w:rsid w:val="00A06BFC"/>
    <w:rsid w:val="00A07CA9"/>
    <w:rsid w:val="00A10897"/>
    <w:rsid w:val="00A11082"/>
    <w:rsid w:val="00A14706"/>
    <w:rsid w:val="00A159F0"/>
    <w:rsid w:val="00A15EB5"/>
    <w:rsid w:val="00A162BF"/>
    <w:rsid w:val="00A203E7"/>
    <w:rsid w:val="00A2222E"/>
    <w:rsid w:val="00A224CC"/>
    <w:rsid w:val="00A231C2"/>
    <w:rsid w:val="00A2446B"/>
    <w:rsid w:val="00A25A53"/>
    <w:rsid w:val="00A262DD"/>
    <w:rsid w:val="00A32314"/>
    <w:rsid w:val="00A32B75"/>
    <w:rsid w:val="00A32C89"/>
    <w:rsid w:val="00A33E18"/>
    <w:rsid w:val="00A34049"/>
    <w:rsid w:val="00A37116"/>
    <w:rsid w:val="00A37335"/>
    <w:rsid w:val="00A37B4D"/>
    <w:rsid w:val="00A407AC"/>
    <w:rsid w:val="00A40B56"/>
    <w:rsid w:val="00A4186D"/>
    <w:rsid w:val="00A422B4"/>
    <w:rsid w:val="00A4336A"/>
    <w:rsid w:val="00A44F49"/>
    <w:rsid w:val="00A46E38"/>
    <w:rsid w:val="00A47203"/>
    <w:rsid w:val="00A47BB4"/>
    <w:rsid w:val="00A513FD"/>
    <w:rsid w:val="00A51E65"/>
    <w:rsid w:val="00A567CC"/>
    <w:rsid w:val="00A65CEC"/>
    <w:rsid w:val="00A6723D"/>
    <w:rsid w:val="00A67B64"/>
    <w:rsid w:val="00A7683B"/>
    <w:rsid w:val="00A76CC4"/>
    <w:rsid w:val="00A76D49"/>
    <w:rsid w:val="00A825B7"/>
    <w:rsid w:val="00A85171"/>
    <w:rsid w:val="00A86673"/>
    <w:rsid w:val="00A87FA2"/>
    <w:rsid w:val="00A904C6"/>
    <w:rsid w:val="00A9136E"/>
    <w:rsid w:val="00A91615"/>
    <w:rsid w:val="00A94162"/>
    <w:rsid w:val="00AA08C1"/>
    <w:rsid w:val="00AA0B6F"/>
    <w:rsid w:val="00AA2D8C"/>
    <w:rsid w:val="00AA4D7A"/>
    <w:rsid w:val="00AA52E8"/>
    <w:rsid w:val="00AA650A"/>
    <w:rsid w:val="00AA6785"/>
    <w:rsid w:val="00AA747C"/>
    <w:rsid w:val="00AB025E"/>
    <w:rsid w:val="00AB2931"/>
    <w:rsid w:val="00AB42B1"/>
    <w:rsid w:val="00AB488B"/>
    <w:rsid w:val="00AB496C"/>
    <w:rsid w:val="00AB5A8C"/>
    <w:rsid w:val="00AB6247"/>
    <w:rsid w:val="00AC0FCC"/>
    <w:rsid w:val="00AC26B3"/>
    <w:rsid w:val="00AC5DBD"/>
    <w:rsid w:val="00AC612F"/>
    <w:rsid w:val="00AC7089"/>
    <w:rsid w:val="00AD01C2"/>
    <w:rsid w:val="00AD2937"/>
    <w:rsid w:val="00AD4D68"/>
    <w:rsid w:val="00AD6461"/>
    <w:rsid w:val="00AD6799"/>
    <w:rsid w:val="00AE02D9"/>
    <w:rsid w:val="00AE0F47"/>
    <w:rsid w:val="00AE14F0"/>
    <w:rsid w:val="00AE2212"/>
    <w:rsid w:val="00AE3E02"/>
    <w:rsid w:val="00AE4C02"/>
    <w:rsid w:val="00AE5410"/>
    <w:rsid w:val="00AE6377"/>
    <w:rsid w:val="00AF174F"/>
    <w:rsid w:val="00AF1EC2"/>
    <w:rsid w:val="00AF2C5B"/>
    <w:rsid w:val="00AF4588"/>
    <w:rsid w:val="00AF78E2"/>
    <w:rsid w:val="00AF7FFA"/>
    <w:rsid w:val="00B00669"/>
    <w:rsid w:val="00B06AF7"/>
    <w:rsid w:val="00B078C2"/>
    <w:rsid w:val="00B10445"/>
    <w:rsid w:val="00B142DD"/>
    <w:rsid w:val="00B14CCA"/>
    <w:rsid w:val="00B1724A"/>
    <w:rsid w:val="00B21B32"/>
    <w:rsid w:val="00B21F08"/>
    <w:rsid w:val="00B2378C"/>
    <w:rsid w:val="00B25FD8"/>
    <w:rsid w:val="00B2718B"/>
    <w:rsid w:val="00B30E45"/>
    <w:rsid w:val="00B31746"/>
    <w:rsid w:val="00B3607A"/>
    <w:rsid w:val="00B36A09"/>
    <w:rsid w:val="00B423D8"/>
    <w:rsid w:val="00B43E6C"/>
    <w:rsid w:val="00B457D6"/>
    <w:rsid w:val="00B45EC0"/>
    <w:rsid w:val="00B5357A"/>
    <w:rsid w:val="00B53A2C"/>
    <w:rsid w:val="00B55D45"/>
    <w:rsid w:val="00B55D70"/>
    <w:rsid w:val="00B619CC"/>
    <w:rsid w:val="00B640CA"/>
    <w:rsid w:val="00B65D5A"/>
    <w:rsid w:val="00B669D4"/>
    <w:rsid w:val="00B70D08"/>
    <w:rsid w:val="00B75A11"/>
    <w:rsid w:val="00B76783"/>
    <w:rsid w:val="00B80995"/>
    <w:rsid w:val="00B819DD"/>
    <w:rsid w:val="00B87394"/>
    <w:rsid w:val="00B87E58"/>
    <w:rsid w:val="00B91809"/>
    <w:rsid w:val="00B94136"/>
    <w:rsid w:val="00B94EEB"/>
    <w:rsid w:val="00B95A41"/>
    <w:rsid w:val="00B96F5D"/>
    <w:rsid w:val="00B976F9"/>
    <w:rsid w:val="00BA4D75"/>
    <w:rsid w:val="00BA7815"/>
    <w:rsid w:val="00BB260C"/>
    <w:rsid w:val="00BB2716"/>
    <w:rsid w:val="00BB34EE"/>
    <w:rsid w:val="00BB45B1"/>
    <w:rsid w:val="00BB52A1"/>
    <w:rsid w:val="00BB757A"/>
    <w:rsid w:val="00BC08D9"/>
    <w:rsid w:val="00BC29EA"/>
    <w:rsid w:val="00BC64DC"/>
    <w:rsid w:val="00BC6982"/>
    <w:rsid w:val="00BC6EF8"/>
    <w:rsid w:val="00BC72DE"/>
    <w:rsid w:val="00BD0779"/>
    <w:rsid w:val="00BD155C"/>
    <w:rsid w:val="00BD31E7"/>
    <w:rsid w:val="00BD379E"/>
    <w:rsid w:val="00BD789B"/>
    <w:rsid w:val="00BD78E9"/>
    <w:rsid w:val="00BE0866"/>
    <w:rsid w:val="00BE0FB4"/>
    <w:rsid w:val="00BE1A4F"/>
    <w:rsid w:val="00BE58E5"/>
    <w:rsid w:val="00BE6C91"/>
    <w:rsid w:val="00BE71F9"/>
    <w:rsid w:val="00BF04C8"/>
    <w:rsid w:val="00BF1494"/>
    <w:rsid w:val="00BF3B6B"/>
    <w:rsid w:val="00BF60A8"/>
    <w:rsid w:val="00BF618A"/>
    <w:rsid w:val="00BF7DF4"/>
    <w:rsid w:val="00C025E2"/>
    <w:rsid w:val="00C03F2E"/>
    <w:rsid w:val="00C040FA"/>
    <w:rsid w:val="00C053AD"/>
    <w:rsid w:val="00C05406"/>
    <w:rsid w:val="00C069B1"/>
    <w:rsid w:val="00C1105F"/>
    <w:rsid w:val="00C16C62"/>
    <w:rsid w:val="00C17784"/>
    <w:rsid w:val="00C225E0"/>
    <w:rsid w:val="00C230F3"/>
    <w:rsid w:val="00C24CEE"/>
    <w:rsid w:val="00C25BA6"/>
    <w:rsid w:val="00C31238"/>
    <w:rsid w:val="00C319B0"/>
    <w:rsid w:val="00C31D98"/>
    <w:rsid w:val="00C323A1"/>
    <w:rsid w:val="00C33418"/>
    <w:rsid w:val="00C35738"/>
    <w:rsid w:val="00C36955"/>
    <w:rsid w:val="00C379F9"/>
    <w:rsid w:val="00C43C01"/>
    <w:rsid w:val="00C43DDD"/>
    <w:rsid w:val="00C4417D"/>
    <w:rsid w:val="00C46584"/>
    <w:rsid w:val="00C466B6"/>
    <w:rsid w:val="00C4673C"/>
    <w:rsid w:val="00C468EC"/>
    <w:rsid w:val="00C50145"/>
    <w:rsid w:val="00C50B36"/>
    <w:rsid w:val="00C511EE"/>
    <w:rsid w:val="00C54F59"/>
    <w:rsid w:val="00C54F6D"/>
    <w:rsid w:val="00C56CAA"/>
    <w:rsid w:val="00C56FB8"/>
    <w:rsid w:val="00C57692"/>
    <w:rsid w:val="00C57ABA"/>
    <w:rsid w:val="00C60681"/>
    <w:rsid w:val="00C61CCA"/>
    <w:rsid w:val="00C62C09"/>
    <w:rsid w:val="00C65068"/>
    <w:rsid w:val="00C652EF"/>
    <w:rsid w:val="00C6622D"/>
    <w:rsid w:val="00C71387"/>
    <w:rsid w:val="00C71C7B"/>
    <w:rsid w:val="00C71E82"/>
    <w:rsid w:val="00C73627"/>
    <w:rsid w:val="00C7539A"/>
    <w:rsid w:val="00C7642A"/>
    <w:rsid w:val="00C80722"/>
    <w:rsid w:val="00C809BE"/>
    <w:rsid w:val="00C81142"/>
    <w:rsid w:val="00C82CE1"/>
    <w:rsid w:val="00C91021"/>
    <w:rsid w:val="00C91975"/>
    <w:rsid w:val="00C92987"/>
    <w:rsid w:val="00C92A2B"/>
    <w:rsid w:val="00C9354A"/>
    <w:rsid w:val="00C94F6A"/>
    <w:rsid w:val="00C978A0"/>
    <w:rsid w:val="00CA175F"/>
    <w:rsid w:val="00CA176D"/>
    <w:rsid w:val="00CA3447"/>
    <w:rsid w:val="00CA358F"/>
    <w:rsid w:val="00CA4980"/>
    <w:rsid w:val="00CA5141"/>
    <w:rsid w:val="00CA5E1B"/>
    <w:rsid w:val="00CA7303"/>
    <w:rsid w:val="00CA7E7F"/>
    <w:rsid w:val="00CB2C51"/>
    <w:rsid w:val="00CB34DD"/>
    <w:rsid w:val="00CB44C6"/>
    <w:rsid w:val="00CB461F"/>
    <w:rsid w:val="00CC04BB"/>
    <w:rsid w:val="00CC0FE8"/>
    <w:rsid w:val="00CC10F7"/>
    <w:rsid w:val="00CC2485"/>
    <w:rsid w:val="00CC5E73"/>
    <w:rsid w:val="00CC6937"/>
    <w:rsid w:val="00CD4F63"/>
    <w:rsid w:val="00CD77B4"/>
    <w:rsid w:val="00CD7F20"/>
    <w:rsid w:val="00CE086F"/>
    <w:rsid w:val="00CE2846"/>
    <w:rsid w:val="00CE5EAA"/>
    <w:rsid w:val="00CE7683"/>
    <w:rsid w:val="00CF1BEA"/>
    <w:rsid w:val="00CF3429"/>
    <w:rsid w:val="00CF6304"/>
    <w:rsid w:val="00CF688F"/>
    <w:rsid w:val="00CF76B7"/>
    <w:rsid w:val="00D04ED6"/>
    <w:rsid w:val="00D06028"/>
    <w:rsid w:val="00D0610A"/>
    <w:rsid w:val="00D07CBD"/>
    <w:rsid w:val="00D1399A"/>
    <w:rsid w:val="00D13D0E"/>
    <w:rsid w:val="00D17369"/>
    <w:rsid w:val="00D179C4"/>
    <w:rsid w:val="00D2062A"/>
    <w:rsid w:val="00D2117F"/>
    <w:rsid w:val="00D21CCE"/>
    <w:rsid w:val="00D2700C"/>
    <w:rsid w:val="00D27341"/>
    <w:rsid w:val="00D2734D"/>
    <w:rsid w:val="00D30415"/>
    <w:rsid w:val="00D405B5"/>
    <w:rsid w:val="00D45091"/>
    <w:rsid w:val="00D45B8F"/>
    <w:rsid w:val="00D46014"/>
    <w:rsid w:val="00D521C5"/>
    <w:rsid w:val="00D53803"/>
    <w:rsid w:val="00D6320E"/>
    <w:rsid w:val="00D652D8"/>
    <w:rsid w:val="00D67BF2"/>
    <w:rsid w:val="00D764DF"/>
    <w:rsid w:val="00D81E1B"/>
    <w:rsid w:val="00D837D4"/>
    <w:rsid w:val="00D87A15"/>
    <w:rsid w:val="00D932D1"/>
    <w:rsid w:val="00DA0908"/>
    <w:rsid w:val="00DA5ED2"/>
    <w:rsid w:val="00DB1B79"/>
    <w:rsid w:val="00DB3558"/>
    <w:rsid w:val="00DB575A"/>
    <w:rsid w:val="00DB5B0F"/>
    <w:rsid w:val="00DB67D5"/>
    <w:rsid w:val="00DB7F06"/>
    <w:rsid w:val="00DC13EB"/>
    <w:rsid w:val="00DC1A10"/>
    <w:rsid w:val="00DC1AB3"/>
    <w:rsid w:val="00DC2186"/>
    <w:rsid w:val="00DC2C4B"/>
    <w:rsid w:val="00DC3618"/>
    <w:rsid w:val="00DC36E4"/>
    <w:rsid w:val="00DC3CDF"/>
    <w:rsid w:val="00DC3DC2"/>
    <w:rsid w:val="00DC584A"/>
    <w:rsid w:val="00DC5B31"/>
    <w:rsid w:val="00DC7195"/>
    <w:rsid w:val="00DD09ED"/>
    <w:rsid w:val="00DD0B56"/>
    <w:rsid w:val="00DD0B97"/>
    <w:rsid w:val="00DD14D9"/>
    <w:rsid w:val="00DD31B7"/>
    <w:rsid w:val="00DD372B"/>
    <w:rsid w:val="00DD3831"/>
    <w:rsid w:val="00DD53DF"/>
    <w:rsid w:val="00DD66F8"/>
    <w:rsid w:val="00DE7280"/>
    <w:rsid w:val="00DE7DB6"/>
    <w:rsid w:val="00DF2826"/>
    <w:rsid w:val="00DF6B98"/>
    <w:rsid w:val="00E00036"/>
    <w:rsid w:val="00E04103"/>
    <w:rsid w:val="00E049AE"/>
    <w:rsid w:val="00E07293"/>
    <w:rsid w:val="00E10140"/>
    <w:rsid w:val="00E10820"/>
    <w:rsid w:val="00E10837"/>
    <w:rsid w:val="00E12F98"/>
    <w:rsid w:val="00E20334"/>
    <w:rsid w:val="00E21BEB"/>
    <w:rsid w:val="00E22FE6"/>
    <w:rsid w:val="00E24D6A"/>
    <w:rsid w:val="00E24EA0"/>
    <w:rsid w:val="00E26D17"/>
    <w:rsid w:val="00E27598"/>
    <w:rsid w:val="00E321B6"/>
    <w:rsid w:val="00E3247B"/>
    <w:rsid w:val="00E342EE"/>
    <w:rsid w:val="00E36D01"/>
    <w:rsid w:val="00E37A0F"/>
    <w:rsid w:val="00E40E0C"/>
    <w:rsid w:val="00E4288A"/>
    <w:rsid w:val="00E42B88"/>
    <w:rsid w:val="00E4393F"/>
    <w:rsid w:val="00E50C19"/>
    <w:rsid w:val="00E51C49"/>
    <w:rsid w:val="00E52F9D"/>
    <w:rsid w:val="00E53DC7"/>
    <w:rsid w:val="00E54870"/>
    <w:rsid w:val="00E57FB0"/>
    <w:rsid w:val="00E6322A"/>
    <w:rsid w:val="00E6403D"/>
    <w:rsid w:val="00E6486F"/>
    <w:rsid w:val="00E65084"/>
    <w:rsid w:val="00E65CC6"/>
    <w:rsid w:val="00E71243"/>
    <w:rsid w:val="00E73CAC"/>
    <w:rsid w:val="00E76CA4"/>
    <w:rsid w:val="00E8041C"/>
    <w:rsid w:val="00E83924"/>
    <w:rsid w:val="00E83F38"/>
    <w:rsid w:val="00E845D4"/>
    <w:rsid w:val="00E85B7C"/>
    <w:rsid w:val="00E869E1"/>
    <w:rsid w:val="00E86A1B"/>
    <w:rsid w:val="00E87876"/>
    <w:rsid w:val="00E9055E"/>
    <w:rsid w:val="00E91643"/>
    <w:rsid w:val="00E918E2"/>
    <w:rsid w:val="00E93AB6"/>
    <w:rsid w:val="00E964C3"/>
    <w:rsid w:val="00E96A60"/>
    <w:rsid w:val="00EA0D0C"/>
    <w:rsid w:val="00EA1047"/>
    <w:rsid w:val="00EA30C1"/>
    <w:rsid w:val="00EA55D3"/>
    <w:rsid w:val="00EA7BDD"/>
    <w:rsid w:val="00EB402A"/>
    <w:rsid w:val="00EB64A8"/>
    <w:rsid w:val="00EB6DD2"/>
    <w:rsid w:val="00EC1D21"/>
    <w:rsid w:val="00EC261D"/>
    <w:rsid w:val="00EC26A0"/>
    <w:rsid w:val="00EC2C1E"/>
    <w:rsid w:val="00EC7675"/>
    <w:rsid w:val="00ED0865"/>
    <w:rsid w:val="00ED1534"/>
    <w:rsid w:val="00ED2342"/>
    <w:rsid w:val="00ED27EA"/>
    <w:rsid w:val="00ED338D"/>
    <w:rsid w:val="00ED3E54"/>
    <w:rsid w:val="00ED668B"/>
    <w:rsid w:val="00ED796A"/>
    <w:rsid w:val="00EE0282"/>
    <w:rsid w:val="00EE0735"/>
    <w:rsid w:val="00EE1043"/>
    <w:rsid w:val="00EE3462"/>
    <w:rsid w:val="00EF0AE3"/>
    <w:rsid w:val="00EF1E2B"/>
    <w:rsid w:val="00EF2D00"/>
    <w:rsid w:val="00EF3F11"/>
    <w:rsid w:val="00EF3F19"/>
    <w:rsid w:val="00EF4E54"/>
    <w:rsid w:val="00EF61DE"/>
    <w:rsid w:val="00EF6E42"/>
    <w:rsid w:val="00EF7360"/>
    <w:rsid w:val="00EF7FE1"/>
    <w:rsid w:val="00F02EF5"/>
    <w:rsid w:val="00F05721"/>
    <w:rsid w:val="00F077F2"/>
    <w:rsid w:val="00F07A51"/>
    <w:rsid w:val="00F10838"/>
    <w:rsid w:val="00F10D25"/>
    <w:rsid w:val="00F10FA7"/>
    <w:rsid w:val="00F12981"/>
    <w:rsid w:val="00F13217"/>
    <w:rsid w:val="00F15704"/>
    <w:rsid w:val="00F1719A"/>
    <w:rsid w:val="00F177D3"/>
    <w:rsid w:val="00F20D93"/>
    <w:rsid w:val="00F2152F"/>
    <w:rsid w:val="00F244B5"/>
    <w:rsid w:val="00F24C6E"/>
    <w:rsid w:val="00F2629F"/>
    <w:rsid w:val="00F279E3"/>
    <w:rsid w:val="00F3175C"/>
    <w:rsid w:val="00F3475D"/>
    <w:rsid w:val="00F35150"/>
    <w:rsid w:val="00F35ADE"/>
    <w:rsid w:val="00F3674E"/>
    <w:rsid w:val="00F4030E"/>
    <w:rsid w:val="00F4034C"/>
    <w:rsid w:val="00F41591"/>
    <w:rsid w:val="00F4558F"/>
    <w:rsid w:val="00F458E4"/>
    <w:rsid w:val="00F47442"/>
    <w:rsid w:val="00F478C2"/>
    <w:rsid w:val="00F56C0C"/>
    <w:rsid w:val="00F62AD5"/>
    <w:rsid w:val="00F63331"/>
    <w:rsid w:val="00F64031"/>
    <w:rsid w:val="00F64487"/>
    <w:rsid w:val="00F6674C"/>
    <w:rsid w:val="00F67057"/>
    <w:rsid w:val="00F71FF1"/>
    <w:rsid w:val="00F7256B"/>
    <w:rsid w:val="00F7487B"/>
    <w:rsid w:val="00F76CE5"/>
    <w:rsid w:val="00F80B9C"/>
    <w:rsid w:val="00F83193"/>
    <w:rsid w:val="00F8387E"/>
    <w:rsid w:val="00F848ED"/>
    <w:rsid w:val="00F8731B"/>
    <w:rsid w:val="00F87D9F"/>
    <w:rsid w:val="00F90C89"/>
    <w:rsid w:val="00F90F01"/>
    <w:rsid w:val="00F9105B"/>
    <w:rsid w:val="00F92E38"/>
    <w:rsid w:val="00F93E5E"/>
    <w:rsid w:val="00FA01E5"/>
    <w:rsid w:val="00FA1CDF"/>
    <w:rsid w:val="00FA3114"/>
    <w:rsid w:val="00FA4B44"/>
    <w:rsid w:val="00FA7CC4"/>
    <w:rsid w:val="00FB66EF"/>
    <w:rsid w:val="00FB7BD6"/>
    <w:rsid w:val="00FC0A84"/>
    <w:rsid w:val="00FC279B"/>
    <w:rsid w:val="00FC670D"/>
    <w:rsid w:val="00FC6ED2"/>
    <w:rsid w:val="00FC71AB"/>
    <w:rsid w:val="00FD0607"/>
    <w:rsid w:val="00FE1DBB"/>
    <w:rsid w:val="00FE317F"/>
    <w:rsid w:val="00FE369C"/>
    <w:rsid w:val="00FE44D9"/>
    <w:rsid w:val="00FE6406"/>
    <w:rsid w:val="00FE76BD"/>
    <w:rsid w:val="00FF2438"/>
    <w:rsid w:val="00FF6F2B"/>
    <w:rsid w:val="00FF74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C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25CEB"/>
    <w:pPr>
      <w:spacing w:beforeAutospacing="1" w:afterAutospacing="1"/>
      <w:jc w:val="left"/>
    </w:pPr>
    <w:rPr>
      <w:rFonts w:cs="Times New Roman"/>
      <w:kern w:val="0"/>
      <w:sz w:val="24"/>
      <w:szCs w:val="24"/>
    </w:rPr>
  </w:style>
  <w:style w:type="paragraph" w:styleId="a4">
    <w:name w:val="header"/>
    <w:basedOn w:val="a"/>
    <w:link w:val="Char"/>
    <w:uiPriority w:val="99"/>
    <w:semiHidden/>
    <w:unhideWhenUsed/>
    <w:rsid w:val="00357D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57DFC"/>
    <w:rPr>
      <w:sz w:val="18"/>
      <w:szCs w:val="18"/>
    </w:rPr>
  </w:style>
  <w:style w:type="paragraph" w:styleId="a5">
    <w:name w:val="footer"/>
    <w:basedOn w:val="a"/>
    <w:link w:val="Char0"/>
    <w:uiPriority w:val="99"/>
    <w:semiHidden/>
    <w:unhideWhenUsed/>
    <w:rsid w:val="00357DF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57DFC"/>
    <w:rPr>
      <w:sz w:val="18"/>
      <w:szCs w:val="18"/>
    </w:rPr>
  </w:style>
  <w:style w:type="paragraph" w:styleId="a6">
    <w:name w:val="List Paragraph"/>
    <w:basedOn w:val="a"/>
    <w:uiPriority w:val="34"/>
    <w:qFormat/>
    <w:rsid w:val="00014D1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E85CE-9EC3-4B9E-8608-F33F26ED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548</Words>
  <Characters>3130</Characters>
  <Application>Microsoft Office Word</Application>
  <DocSecurity>0</DocSecurity>
  <Lines>26</Lines>
  <Paragraphs>7</Paragraphs>
  <ScaleCrop>false</ScaleCrop>
  <Company>Win7_64</Company>
  <LinksUpToDate>false</LinksUpToDate>
  <CharactersWithSpaces>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雁峰区政府研究中心</dc:creator>
  <cp:lastModifiedBy>雁峰区政府研究中心</cp:lastModifiedBy>
  <cp:revision>13</cp:revision>
  <dcterms:created xsi:type="dcterms:W3CDTF">2022-09-07T09:20:00Z</dcterms:created>
  <dcterms:modified xsi:type="dcterms:W3CDTF">2024-09-19T02:38:00Z</dcterms:modified>
</cp:coreProperties>
</file>