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01130">
      <w:pPr>
        <w:keepNext w:val="0"/>
        <w:keepLines w:val="0"/>
        <w:pageBreakBefore w:val="0"/>
        <w:widowControl w:val="0"/>
        <w:kinsoku/>
        <w:wordWrap/>
        <w:overflowPunct/>
        <w:topLinePunct w:val="0"/>
        <w:autoSpaceDE/>
        <w:autoSpaceDN/>
        <w:bidi w:val="0"/>
        <w:adjustRightInd/>
        <w:snapToGrid/>
        <w:spacing w:line="520" w:lineRule="exact"/>
        <w:ind w:right="24"/>
        <w:textAlignment w:val="auto"/>
        <w:rPr>
          <w:rFonts w:hint="eastAsia" w:ascii="宋体" w:hAnsi="宋体" w:cs="宋体"/>
          <w:b/>
          <w:sz w:val="44"/>
          <w:szCs w:val="44"/>
        </w:rPr>
      </w:pPr>
      <w:r>
        <w:rPr>
          <w:rFonts w:hint="eastAsia" w:ascii="楷体_GB2312" w:hAnsi="楷体_GB2312" w:eastAsia="楷体_GB2312" w:cs="楷体_GB2312"/>
          <w:sz w:val="32"/>
          <w:szCs w:val="32"/>
        </w:rPr>
        <w:t>附件1</w:t>
      </w:r>
    </w:p>
    <w:p w14:paraId="78925501">
      <w:pPr>
        <w:keepNext w:val="0"/>
        <w:keepLines w:val="0"/>
        <w:pageBreakBefore w:val="0"/>
        <w:widowControl w:val="0"/>
        <w:kinsoku/>
        <w:wordWrap/>
        <w:overflowPunct/>
        <w:topLinePunct w:val="0"/>
        <w:autoSpaceDE/>
        <w:autoSpaceDN/>
        <w:bidi w:val="0"/>
        <w:adjustRightInd/>
        <w:snapToGrid/>
        <w:spacing w:line="520" w:lineRule="exact"/>
        <w:ind w:firstLine="3534" w:firstLineChars="800"/>
        <w:jc w:val="both"/>
        <w:textAlignment w:val="auto"/>
        <w:rPr>
          <w:rFonts w:hint="eastAsia" w:ascii="宋体" w:hAnsi="宋体" w:cs="宋体"/>
          <w:b/>
          <w:sz w:val="44"/>
          <w:szCs w:val="44"/>
        </w:rPr>
      </w:pPr>
      <w:r>
        <w:rPr>
          <w:rFonts w:hint="eastAsia" w:ascii="宋体" w:hAnsi="宋体" w:cs="宋体"/>
          <w:b/>
          <w:sz w:val="44"/>
          <w:szCs w:val="44"/>
        </w:rPr>
        <w:t>承诺函</w:t>
      </w:r>
    </w:p>
    <w:p w14:paraId="6905944B">
      <w:pPr>
        <w:keepNext w:val="0"/>
        <w:keepLines w:val="0"/>
        <w:pageBreakBefore w:val="0"/>
        <w:widowControl w:val="0"/>
        <w:kinsoku/>
        <w:wordWrap/>
        <w:overflowPunct/>
        <w:topLinePunct w:val="0"/>
        <w:autoSpaceDE/>
        <w:autoSpaceDN/>
        <w:bidi w:val="0"/>
        <w:adjustRightInd/>
        <w:snapToGrid/>
        <w:spacing w:before="8" w:line="520" w:lineRule="exact"/>
        <w:ind w:left="109" w:right="16"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我们</w:t>
      </w:r>
      <w:r>
        <w:rPr>
          <w:rFonts w:hint="eastAsia" w:ascii="仿宋_GB2312" w:hAnsi="仿宋_GB2312" w:eastAsia="仿宋_GB2312" w:cs="仿宋_GB2312"/>
          <w:sz w:val="32"/>
          <w:szCs w:val="32"/>
          <w:u w:val="single"/>
        </w:rPr>
        <w:t>（中介机构公司名称）</w:t>
      </w:r>
      <w:r>
        <w:rPr>
          <w:rFonts w:hint="eastAsia" w:ascii="仿宋_GB2312" w:hAnsi="仿宋_GB2312" w:eastAsia="仿宋_GB2312" w:cs="仿宋_GB2312"/>
          <w:sz w:val="32"/>
          <w:szCs w:val="32"/>
        </w:rPr>
        <w:t>已认真阅读《</w:t>
      </w:r>
      <w:r>
        <w:rPr>
          <w:rFonts w:hint="eastAsia" w:ascii="仿宋_GB2312" w:hAnsi="仿宋_GB2312" w:eastAsia="仿宋_GB2312" w:cs="仿宋_GB2312"/>
          <w:sz w:val="32"/>
          <w:szCs w:val="32"/>
          <w:lang w:val="en-US" w:eastAsia="zh-CN"/>
        </w:rPr>
        <w:t>衡阳市雁峰区财政</w:t>
      </w:r>
      <w:r>
        <w:rPr>
          <w:rFonts w:hint="eastAsia" w:ascii="仿宋_GB2312" w:hAnsi="仿宋_GB2312" w:eastAsia="仿宋_GB2312" w:cs="仿宋_GB2312"/>
          <w:sz w:val="32"/>
          <w:szCs w:val="32"/>
          <w:lang w:eastAsia="zh-CN"/>
        </w:rPr>
        <w:t>投资评审中心关于政府投资项目造价咨询机构备案有关事项的公告</w:t>
      </w:r>
      <w:r>
        <w:rPr>
          <w:rFonts w:hint="eastAsia" w:ascii="仿宋_GB2312" w:hAnsi="仿宋_GB2312" w:eastAsia="仿宋_GB2312" w:cs="仿宋_GB2312"/>
          <w:sz w:val="32"/>
          <w:szCs w:val="32"/>
        </w:rPr>
        <w:t>》及法律法规相关内容，知悉</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应当具备的条件。此次按要求提交的证明材料，已经认真核对和检查，全部内容真实、合法、准确和完</w:t>
      </w:r>
      <w:r>
        <w:rPr>
          <w:rFonts w:hint="eastAsia" w:ascii="仿宋_GB2312" w:hAnsi="仿宋_GB2312" w:eastAsia="仿宋_GB2312" w:cs="仿宋_GB2312"/>
          <w:sz w:val="32"/>
          <w:szCs w:val="32"/>
          <w:lang w:eastAsia="zh-CN"/>
        </w:rPr>
        <w:t>整，我们对此负责并做出如下承诺，并愿承担由此引起的法律责任：</w:t>
      </w:r>
    </w:p>
    <w:p w14:paraId="6C0EDB31">
      <w:pPr>
        <w:keepNext w:val="0"/>
        <w:keepLines w:val="0"/>
        <w:pageBreakBefore w:val="0"/>
        <w:widowControl w:val="0"/>
        <w:kinsoku/>
        <w:wordWrap/>
        <w:overflowPunct/>
        <w:topLinePunct w:val="0"/>
        <w:autoSpaceDE/>
        <w:autoSpaceDN/>
        <w:bidi w:val="0"/>
        <w:adjustRightInd/>
        <w:snapToGrid/>
        <w:spacing w:before="8" w:line="520" w:lineRule="exact"/>
        <w:ind w:left="109" w:right="16"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（一）我方依法缴纳了各项税费及各项社会保障资金，没有偷税、漏税及欠缴行为。</w:t>
      </w:r>
    </w:p>
    <w:p w14:paraId="66CE4007">
      <w:pPr>
        <w:keepNext w:val="0"/>
        <w:keepLines w:val="0"/>
        <w:pageBreakBefore w:val="0"/>
        <w:widowControl w:val="0"/>
        <w:kinsoku/>
        <w:wordWrap/>
        <w:overflowPunct/>
        <w:topLinePunct w:val="0"/>
        <w:autoSpaceDE/>
        <w:autoSpaceDN/>
        <w:bidi w:val="0"/>
        <w:adjustRightInd/>
        <w:snapToGrid/>
        <w:spacing w:before="8" w:line="520" w:lineRule="exact"/>
        <w:ind w:left="109" w:right="16"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（二）我方在经营活动中没有存在下列重大违法违规记录：</w:t>
      </w:r>
    </w:p>
    <w:p w14:paraId="0450A639">
      <w:pPr>
        <w:keepNext w:val="0"/>
        <w:keepLines w:val="0"/>
        <w:pageBreakBefore w:val="0"/>
        <w:widowControl w:val="0"/>
        <w:kinsoku/>
        <w:wordWrap/>
        <w:overflowPunct/>
        <w:topLinePunct w:val="0"/>
        <w:autoSpaceDE/>
        <w:autoSpaceDN/>
        <w:bidi w:val="0"/>
        <w:adjustRightInd/>
        <w:snapToGrid/>
        <w:spacing w:before="8" w:line="520" w:lineRule="exact"/>
        <w:ind w:left="109" w:right="16"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1.近 3 年受过行政、司法机关处罚。</w:t>
      </w:r>
    </w:p>
    <w:p w14:paraId="1FB225D8">
      <w:pPr>
        <w:keepNext w:val="0"/>
        <w:keepLines w:val="0"/>
        <w:pageBreakBefore w:val="0"/>
        <w:widowControl w:val="0"/>
        <w:kinsoku/>
        <w:wordWrap/>
        <w:overflowPunct/>
        <w:topLinePunct w:val="0"/>
        <w:autoSpaceDE/>
        <w:autoSpaceDN/>
        <w:bidi w:val="0"/>
        <w:adjustRightInd/>
        <w:snapToGrid/>
        <w:spacing w:before="8" w:line="520" w:lineRule="exact"/>
        <w:ind w:left="109" w:right="16"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.被“信用中国”网站列入失信被执行人和重大税收违法案件当事人名单、被“中国政府采购网”网站列入政府采购严重违法失信行为记录名单</w:t>
      </w:r>
      <w:r>
        <w:rPr>
          <w:rFonts w:hint="eastAsia" w:ascii="仿宋" w:hAnsi="仿宋" w:eastAsia="仿宋" w:cs="仿宋"/>
          <w:spacing w:val="3"/>
          <w:sz w:val="32"/>
          <w:szCs w:val="32"/>
        </w:rPr>
        <w:t>（处罚期限尚未届满）</w:t>
      </w:r>
      <w:r>
        <w:rPr>
          <w:rFonts w:hint="eastAsia" w:ascii="仿宋_GB2312" w:hAnsi="仿宋_GB2312" w:eastAsia="仿宋_GB2312" w:cs="仿宋_GB2312"/>
          <w:sz w:val="32"/>
          <w:szCs w:val="32"/>
          <w:lang w:eastAsia="zh-CN"/>
        </w:rPr>
        <w:t>。</w:t>
      </w:r>
    </w:p>
    <w:p w14:paraId="4163D5F6">
      <w:pPr>
        <w:keepNext w:val="0"/>
        <w:keepLines w:val="0"/>
        <w:pageBreakBefore w:val="0"/>
        <w:widowControl w:val="0"/>
        <w:kinsoku/>
        <w:wordWrap/>
        <w:overflowPunct/>
        <w:topLinePunct w:val="0"/>
        <w:autoSpaceDE/>
        <w:autoSpaceDN/>
        <w:bidi w:val="0"/>
        <w:adjustRightInd/>
        <w:snapToGrid/>
        <w:spacing w:before="8" w:line="520" w:lineRule="exact"/>
        <w:ind w:left="109" w:right="16"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（三）我方在开展</w:t>
      </w:r>
      <w:r>
        <w:rPr>
          <w:rFonts w:hint="eastAsia" w:ascii="仿宋_GB2312" w:hAnsi="仿宋_GB2312" w:eastAsia="仿宋_GB2312" w:cs="仿宋_GB2312"/>
          <w:sz w:val="32"/>
          <w:szCs w:val="32"/>
          <w:lang w:val="en-US" w:eastAsia="zh-CN"/>
        </w:rPr>
        <w:t>政府投资项目</w:t>
      </w:r>
      <w:r>
        <w:rPr>
          <w:rFonts w:hint="eastAsia" w:ascii="仿宋_GB2312" w:hAnsi="仿宋_GB2312" w:eastAsia="仿宋_GB2312" w:cs="仿宋_GB2312"/>
          <w:sz w:val="32"/>
          <w:szCs w:val="32"/>
          <w:lang w:eastAsia="zh-CN"/>
        </w:rPr>
        <w:t>评审业务时，</w:t>
      </w:r>
      <w:r>
        <w:rPr>
          <w:rFonts w:hint="eastAsia" w:ascii="仿宋_GB2312" w:hAnsi="仿宋_GB2312" w:eastAsia="仿宋_GB2312" w:cs="仿宋_GB2312"/>
          <w:sz w:val="32"/>
          <w:szCs w:val="32"/>
          <w:lang w:val="en-US" w:eastAsia="zh-CN"/>
        </w:rPr>
        <w:t>能为项目业主提供优质、高效的服务。</w:t>
      </w:r>
      <w:r>
        <w:rPr>
          <w:rFonts w:hint="eastAsia" w:ascii="仿宋_GB2312" w:hAnsi="仿宋_GB2312" w:eastAsia="仿宋_GB2312" w:cs="仿宋_GB2312"/>
          <w:sz w:val="32"/>
          <w:szCs w:val="32"/>
          <w:lang w:eastAsia="zh-CN"/>
        </w:rPr>
        <w:t>严格遵守廉洁从业准则，遵守相关法律法规，坚持实事求是，不弄虚作假，</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接受</w:t>
      </w:r>
      <w:r>
        <w:rPr>
          <w:rFonts w:hint="eastAsia" w:ascii="仿宋" w:hAnsi="仿宋" w:eastAsia="仿宋" w:cs="仿宋"/>
          <w:i w:val="0"/>
          <w:iCs w:val="0"/>
          <w:caps w:val="0"/>
          <w:color w:val="000000"/>
          <w:spacing w:val="0"/>
          <w:sz w:val="32"/>
          <w:szCs w:val="32"/>
          <w:shd w:val="clear" w:color="auto" w:fill="FFFFFF"/>
          <w:lang w:val="en-US" w:eastAsia="zh-CN"/>
        </w:rPr>
        <w:t>联评联审小组</w:t>
      </w:r>
      <w:r>
        <w:rPr>
          <w:rFonts w:hint="eastAsia" w:ascii="仿宋" w:hAnsi="仿宋" w:eastAsia="仿宋" w:cs="仿宋"/>
          <w:sz w:val="32"/>
          <w:szCs w:val="32"/>
        </w:rPr>
        <w:t>关于</w:t>
      </w:r>
      <w:r>
        <w:rPr>
          <w:rFonts w:hint="eastAsia" w:ascii="仿宋" w:hAnsi="仿宋" w:eastAsia="仿宋" w:cs="仿宋"/>
          <w:spacing w:val="3"/>
          <w:sz w:val="32"/>
          <w:szCs w:val="32"/>
        </w:rPr>
        <w:t>服</w:t>
      </w:r>
      <w:r>
        <w:rPr>
          <w:rFonts w:hint="eastAsia" w:ascii="仿宋" w:hAnsi="仿宋" w:eastAsia="仿宋" w:cs="仿宋"/>
          <w:sz w:val="32"/>
          <w:szCs w:val="32"/>
        </w:rPr>
        <w:t>务质</w:t>
      </w:r>
      <w:r>
        <w:rPr>
          <w:rFonts w:hint="eastAsia" w:ascii="仿宋" w:hAnsi="仿宋" w:eastAsia="仿宋" w:cs="仿宋"/>
          <w:spacing w:val="3"/>
          <w:sz w:val="32"/>
          <w:szCs w:val="32"/>
        </w:rPr>
        <w:t>量</w:t>
      </w:r>
      <w:r>
        <w:rPr>
          <w:rFonts w:hint="eastAsia" w:ascii="仿宋" w:hAnsi="仿宋" w:eastAsia="仿宋" w:cs="仿宋"/>
          <w:sz w:val="32"/>
          <w:szCs w:val="32"/>
        </w:rPr>
        <w:t>、管</w:t>
      </w:r>
      <w:r>
        <w:rPr>
          <w:rFonts w:hint="eastAsia" w:ascii="仿宋" w:hAnsi="仿宋" w:eastAsia="仿宋" w:cs="仿宋"/>
          <w:spacing w:val="3"/>
          <w:sz w:val="32"/>
          <w:szCs w:val="32"/>
        </w:rPr>
        <w:t>理</w:t>
      </w:r>
      <w:r>
        <w:rPr>
          <w:rFonts w:hint="eastAsia" w:ascii="仿宋" w:hAnsi="仿宋" w:eastAsia="仿宋" w:cs="仿宋"/>
          <w:sz w:val="32"/>
          <w:szCs w:val="32"/>
        </w:rPr>
        <w:t>监督</w:t>
      </w:r>
      <w:r>
        <w:rPr>
          <w:rFonts w:hint="eastAsia" w:ascii="仿宋" w:hAnsi="仿宋" w:eastAsia="仿宋" w:cs="仿宋"/>
          <w:spacing w:val="3"/>
          <w:sz w:val="32"/>
          <w:szCs w:val="32"/>
        </w:rPr>
        <w:t>、</w:t>
      </w:r>
      <w:r>
        <w:rPr>
          <w:rFonts w:hint="eastAsia" w:ascii="仿宋" w:hAnsi="仿宋" w:eastAsia="仿宋" w:cs="仿宋"/>
          <w:sz w:val="32"/>
          <w:szCs w:val="32"/>
        </w:rPr>
        <w:t>考核</w:t>
      </w:r>
      <w:r>
        <w:rPr>
          <w:rFonts w:hint="eastAsia" w:ascii="仿宋" w:hAnsi="仿宋" w:eastAsia="仿宋" w:cs="仿宋"/>
          <w:spacing w:val="3"/>
          <w:sz w:val="32"/>
          <w:szCs w:val="32"/>
        </w:rPr>
        <w:t>评</w:t>
      </w:r>
      <w:r>
        <w:rPr>
          <w:rFonts w:hint="eastAsia" w:ascii="仿宋" w:hAnsi="仿宋" w:eastAsia="仿宋" w:cs="仿宋"/>
          <w:sz w:val="32"/>
          <w:szCs w:val="32"/>
        </w:rPr>
        <w:t>价等</w:t>
      </w:r>
      <w:r>
        <w:rPr>
          <w:rFonts w:hint="eastAsia" w:ascii="仿宋" w:hAnsi="仿宋" w:eastAsia="仿宋" w:cs="仿宋"/>
          <w:spacing w:val="3"/>
          <w:sz w:val="32"/>
          <w:szCs w:val="32"/>
        </w:rPr>
        <w:t>要</w:t>
      </w:r>
      <w:r>
        <w:rPr>
          <w:rFonts w:hint="eastAsia" w:ascii="仿宋" w:hAnsi="仿宋" w:eastAsia="仿宋" w:cs="仿宋"/>
          <w:sz w:val="32"/>
          <w:szCs w:val="32"/>
        </w:rPr>
        <w:t>求</w:t>
      </w:r>
      <w:r>
        <w:rPr>
          <w:rFonts w:hint="eastAsia" w:ascii="仿宋_GB2312" w:hAnsi="仿宋_GB2312" w:eastAsia="仿宋_GB2312" w:cs="仿宋_GB2312"/>
          <w:sz w:val="32"/>
          <w:szCs w:val="32"/>
          <w:lang w:eastAsia="zh-CN"/>
        </w:rPr>
        <w:t>。</w:t>
      </w:r>
    </w:p>
    <w:p w14:paraId="106F938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32"/>
          <w:szCs w:val="32"/>
        </w:rPr>
      </w:pPr>
    </w:p>
    <w:p w14:paraId="31D69FCE">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中介机构名称（盖单位章）：</w:t>
      </w:r>
    </w:p>
    <w:p w14:paraId="7220943D">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eastAsia" w:ascii="仿宋_GB2312" w:hAnsi="仿宋_GB2312" w:eastAsia="仿宋_GB2312" w:cs="仿宋_GB2312"/>
          <w:sz w:val="32"/>
          <w:szCs w:val="32"/>
        </w:rPr>
      </w:pPr>
    </w:p>
    <w:p w14:paraId="5E95B11A">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p w14:paraId="1EA5BE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FF4FA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s="宋体"/>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EDA0B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br w:type="page"/>
      </w:r>
    </w:p>
    <w:p w14:paraId="03B7021B">
      <w:pPr>
        <w:spacing w:line="360" w:lineRule="auto"/>
        <w:ind w:right="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附件2</w:t>
      </w:r>
    </w:p>
    <w:p w14:paraId="58CD0A35">
      <w:pPr>
        <w:spacing w:line="360" w:lineRule="auto"/>
        <w:ind w:right="24"/>
        <w:jc w:val="center"/>
        <w:rPr>
          <w:rFonts w:ascii="宋体" w:cs="宋体"/>
          <w:b/>
          <w:sz w:val="44"/>
          <w:szCs w:val="44"/>
        </w:rPr>
      </w:pPr>
      <w:r>
        <w:rPr>
          <w:rFonts w:hint="eastAsia" w:ascii="宋体" w:hAnsi="宋体" w:cs="宋体"/>
          <w:b/>
          <w:sz w:val="44"/>
          <w:szCs w:val="44"/>
        </w:rPr>
        <w:t>法定代表人身份证明书</w:t>
      </w:r>
    </w:p>
    <w:p w14:paraId="2F6E91D3">
      <w:pPr>
        <w:spacing w:line="360" w:lineRule="auto"/>
        <w:jc w:val="left"/>
        <w:rPr>
          <w:rFonts w:ascii="仿宋_GB2312" w:hAnsi="仿宋_GB2312" w:eastAsia="仿宋_GB2312" w:cs="仿宋_GB2312"/>
          <w:sz w:val="32"/>
          <w:szCs w:val="32"/>
        </w:rPr>
      </w:pPr>
    </w:p>
    <w:p w14:paraId="424A93F5">
      <w:pPr>
        <w:spacing w:line="360" w:lineRule="auto"/>
        <w:jc w:val="left"/>
        <w:rPr>
          <w:rFonts w:ascii="仿宋_GB2312" w:hAnsi="仿宋_GB2312" w:eastAsia="仿宋_GB2312" w:cs="仿宋_GB2312"/>
          <w:sz w:val="32"/>
          <w:szCs w:val="32"/>
          <w:u w:val="single"/>
        </w:rPr>
      </w:pPr>
    </w:p>
    <w:p w14:paraId="5B4E2B03">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系（中介机构名称）的法定代表人。</w:t>
      </w:r>
    </w:p>
    <w:p w14:paraId="29FD6F7C">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21EFFD55">
      <w:pPr>
        <w:spacing w:line="360" w:lineRule="auto"/>
        <w:jc w:val="left"/>
        <w:rPr>
          <w:rFonts w:hint="eastAsia" w:ascii="仿宋_GB2312" w:hAnsi="仿宋_GB2312" w:eastAsia="仿宋_GB2312" w:cs="仿宋_GB2312"/>
          <w:sz w:val="32"/>
          <w:szCs w:val="32"/>
        </w:rPr>
      </w:pPr>
    </w:p>
    <w:p w14:paraId="053A6BD2">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附：法定代表人身份证复印件（正反两面）</w:t>
      </w:r>
    </w:p>
    <w:p w14:paraId="505FC95B">
      <w:pPr>
        <w:spacing w:line="360" w:lineRule="auto"/>
        <w:ind w:right="420"/>
        <w:rPr>
          <w:rFonts w:ascii="仿宋_GB2312" w:hAnsi="仿宋_GB2312" w:eastAsia="仿宋_GB2312" w:cs="仿宋_GB2312"/>
          <w:sz w:val="32"/>
          <w:szCs w:val="32"/>
        </w:rPr>
      </w:pPr>
    </w:p>
    <w:p w14:paraId="3EF684E5">
      <w:pPr>
        <w:spacing w:line="360" w:lineRule="auto"/>
        <w:ind w:right="420"/>
        <w:rPr>
          <w:rFonts w:ascii="仿宋_GB2312" w:hAnsi="仿宋_GB2312" w:eastAsia="仿宋_GB2312" w:cs="仿宋_GB2312"/>
          <w:sz w:val="32"/>
          <w:szCs w:val="32"/>
        </w:rPr>
      </w:pPr>
    </w:p>
    <w:p w14:paraId="7B9BF6C8">
      <w:pPr>
        <w:spacing w:line="360" w:lineRule="auto"/>
        <w:ind w:right="420"/>
        <w:rPr>
          <w:rFonts w:ascii="宋体" w:cs="宋体"/>
          <w:sz w:val="24"/>
        </w:rPr>
      </w:pPr>
    </w:p>
    <w:p w14:paraId="617024CA">
      <w:pPr>
        <w:spacing w:line="360" w:lineRule="auto"/>
        <w:ind w:right="420"/>
        <w:rPr>
          <w:rFonts w:ascii="宋体" w:cs="宋体"/>
          <w:sz w:val="24"/>
        </w:rPr>
      </w:pPr>
    </w:p>
    <w:p w14:paraId="3546292F">
      <w:pPr>
        <w:spacing w:line="360" w:lineRule="auto"/>
        <w:ind w:right="106"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造价咨询</w:t>
      </w:r>
      <w:r>
        <w:rPr>
          <w:rFonts w:hint="eastAsia" w:ascii="仿宋_GB2312" w:hAnsi="仿宋_GB2312" w:eastAsia="仿宋_GB2312" w:cs="仿宋_GB2312"/>
          <w:sz w:val="32"/>
          <w:szCs w:val="32"/>
        </w:rPr>
        <w:t>机构名称（盖单位章）：</w:t>
      </w:r>
    </w:p>
    <w:p w14:paraId="5F319E47">
      <w:pPr>
        <w:spacing w:line="560" w:lineRule="exact"/>
        <w:jc w:val="center"/>
        <w:rPr>
          <w:rFonts w:hint="eastAsia" w:ascii="仿宋_GB2312" w:hAnsi="仿宋_GB2312" w:eastAsia="仿宋_GB2312" w:cs="仿宋_GB2312"/>
          <w:sz w:val="32"/>
          <w:szCs w:val="32"/>
        </w:rPr>
      </w:pPr>
    </w:p>
    <w:p w14:paraId="2FA910F4">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3AFB6D28">
      <w:pPr>
        <w:spacing w:line="360" w:lineRule="auto"/>
        <w:ind w:right="420"/>
        <w:rPr>
          <w:rFonts w:ascii="??_GB2312" w:hAnsi="??_GB2312" w:eastAsia="Times New Roman" w:cs="??_GB2312"/>
          <w:sz w:val="24"/>
        </w:rPr>
      </w:pPr>
    </w:p>
    <w:p w14:paraId="6EF34966">
      <w:pPr>
        <w:widowControl/>
        <w:jc w:val="left"/>
        <w:rPr>
          <w:rFonts w:ascii="??_GB2312" w:hAnsi="??_GB2312" w:eastAsia="Times New Roman" w:cs="??_GB2312"/>
        </w:rPr>
      </w:pPr>
      <w:r>
        <w:rPr>
          <w:rFonts w:ascii="??_GB2312" w:hAnsi="??_GB2312" w:eastAsia="Times New Roman" w:cs="??_GB2312"/>
        </w:rPr>
        <w:br w:type="page"/>
      </w:r>
    </w:p>
    <w:p w14:paraId="796882C9">
      <w:pPr>
        <w:spacing w:line="360" w:lineRule="auto"/>
        <w:ind w:right="24"/>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3</w:t>
      </w:r>
    </w:p>
    <w:p w14:paraId="343E7075">
      <w:pPr>
        <w:spacing w:line="360" w:lineRule="auto"/>
        <w:ind w:right="24"/>
        <w:jc w:val="center"/>
        <w:rPr>
          <w:rFonts w:ascii="宋体" w:cs="宋体"/>
          <w:b/>
          <w:sz w:val="44"/>
          <w:szCs w:val="44"/>
        </w:rPr>
      </w:pPr>
      <w:r>
        <w:rPr>
          <w:rFonts w:hint="eastAsia" w:ascii="宋体" w:hAnsi="宋体" w:cs="宋体"/>
          <w:b/>
          <w:sz w:val="44"/>
          <w:szCs w:val="44"/>
        </w:rPr>
        <w:t>法定代表人授权委托书</w:t>
      </w:r>
    </w:p>
    <w:p w14:paraId="5B46BB28">
      <w:pPr>
        <w:spacing w:line="360" w:lineRule="auto"/>
        <w:jc w:val="center"/>
        <w:rPr>
          <w:rFonts w:ascii="仿宋_GB2312" w:hAnsi="仿宋_GB2312" w:eastAsia="仿宋_GB2312" w:cs="仿宋_GB2312"/>
          <w:b/>
          <w:sz w:val="32"/>
          <w:szCs w:val="32"/>
        </w:rPr>
      </w:pPr>
    </w:p>
    <w:p w14:paraId="7B094BF4">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本人（姓名、职务）系（中介机构名称）的法定代表人，现授权（姓名、职务）为我方代理人。代理人根据授权，以我方名义：提交</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衡阳市雁峰区</w:t>
      </w:r>
      <w:r>
        <w:rPr>
          <w:rFonts w:hint="eastAsia" w:ascii="仿宋_GB2312" w:hAnsi="仿宋_GB2312" w:eastAsia="仿宋_GB2312" w:cs="仿宋_GB2312"/>
          <w:sz w:val="32"/>
          <w:szCs w:val="32"/>
          <w:u w:val="none"/>
          <w:lang w:eastAsia="zh-CN"/>
        </w:rPr>
        <w:t>财政投资评审中心关于政府投资项目造价咨询机构备案有关事项的公告</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的证明材料和处理有关事宜，其法律后果由我方承担。</w:t>
      </w:r>
    </w:p>
    <w:p w14:paraId="3DC5382A">
      <w:pPr>
        <w:spacing w:line="360" w:lineRule="auto"/>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lang w:val="en-US" w:eastAsia="zh-CN"/>
        </w:rPr>
        <w:t xml:space="preserve">   年  月    日至   年  月    日</w:t>
      </w:r>
    </w:p>
    <w:p w14:paraId="747DFBF3">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14:paraId="015C48F7">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日签字生效，特此声明。</w:t>
      </w:r>
    </w:p>
    <w:p w14:paraId="091BFF09">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附：委托代理人身份证复印件（正反两面）及法定代表人身份证明书原件</w:t>
      </w:r>
    </w:p>
    <w:p w14:paraId="399C9C56">
      <w:pPr>
        <w:spacing w:line="360" w:lineRule="auto"/>
        <w:ind w:right="420"/>
        <w:rPr>
          <w:rFonts w:ascii="仿宋_GB2312" w:hAnsi="仿宋_GB2312" w:eastAsia="仿宋_GB2312" w:cs="仿宋_GB2312"/>
          <w:sz w:val="32"/>
          <w:szCs w:val="32"/>
        </w:rPr>
      </w:pPr>
    </w:p>
    <w:p w14:paraId="76F51BAA">
      <w:pPr>
        <w:spacing w:line="360" w:lineRule="auto"/>
        <w:ind w:right="420"/>
        <w:rPr>
          <w:rFonts w:ascii="仿宋_GB2312" w:hAnsi="仿宋_GB2312" w:eastAsia="仿宋_GB2312" w:cs="仿宋_GB2312"/>
          <w:sz w:val="32"/>
          <w:szCs w:val="32"/>
        </w:rPr>
      </w:pPr>
    </w:p>
    <w:p w14:paraId="095884EC">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761D9D9A">
      <w:pPr>
        <w:spacing w:line="360" w:lineRule="auto"/>
        <w:ind w:right="420" w:firstLine="4480" w:firstLineChars="1400"/>
        <w:rPr>
          <w:rFonts w:hint="eastAsia" w:ascii="仿宋_GB2312" w:hAnsi="仿宋_GB2312" w:eastAsia="仿宋_GB2312" w:cs="仿宋_GB2312"/>
          <w:sz w:val="32"/>
          <w:szCs w:val="32"/>
        </w:rPr>
      </w:pPr>
    </w:p>
    <w:p w14:paraId="03E1DED8">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14:paraId="4015C9F9">
      <w:pPr>
        <w:spacing w:line="360" w:lineRule="auto"/>
        <w:ind w:right="24"/>
        <w:jc w:val="center"/>
        <w:rPr>
          <w:rFonts w:hint="eastAsia" w:ascii="仿宋_GB2312" w:hAnsi="仿宋_GB2312" w:eastAsia="仿宋_GB2312" w:cs="仿宋_GB2312"/>
          <w:sz w:val="32"/>
          <w:szCs w:val="32"/>
        </w:rPr>
      </w:pPr>
    </w:p>
    <w:p w14:paraId="031879B2">
      <w:pPr>
        <w:spacing w:line="360" w:lineRule="auto"/>
        <w:ind w:right="24"/>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5281553">
      <w:pPr>
        <w:widowControl/>
        <w:jc w:val="left"/>
        <w:rPr>
          <w:rFonts w:ascii="仿宋_GB2312" w:hAnsi="仿宋_GB2312" w:eastAsia="仿宋_GB2312" w:cs="仿宋_GB2312"/>
          <w:sz w:val="32"/>
          <w:szCs w:val="32"/>
        </w:rPr>
      </w:pPr>
    </w:p>
    <w:p w14:paraId="12C8228E">
      <w:pPr>
        <w:spacing w:line="360" w:lineRule="auto"/>
        <w:ind w:right="24"/>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4</w:t>
      </w:r>
    </w:p>
    <w:p w14:paraId="47E62DB0">
      <w:pPr>
        <w:spacing w:line="540" w:lineRule="exact"/>
        <w:jc w:val="center"/>
        <w:rPr>
          <w:rFonts w:hint="eastAsia" w:ascii="黑体" w:hAnsi="黑体" w:eastAsia="黑体" w:cs="黑体"/>
          <w:b/>
          <w:sz w:val="44"/>
        </w:rPr>
      </w:pPr>
      <w:r>
        <w:rPr>
          <w:rFonts w:hint="eastAsia" w:ascii="黑体" w:hAnsi="黑体" w:eastAsia="黑体" w:cs="黑体"/>
          <w:b/>
          <w:sz w:val="44"/>
          <w:lang w:val="en-US" w:eastAsia="zh-CN"/>
        </w:rPr>
        <w:t>衡阳市雁峰区</w:t>
      </w:r>
      <w:r>
        <w:rPr>
          <w:rFonts w:hint="eastAsia" w:ascii="黑体" w:hAnsi="黑体" w:eastAsia="黑体" w:cs="黑体"/>
          <w:b/>
          <w:sz w:val="44"/>
        </w:rPr>
        <w:t>政府投资项目造价咨询机构</w:t>
      </w:r>
    </w:p>
    <w:p w14:paraId="6C51E3E2">
      <w:pPr>
        <w:spacing w:line="540" w:lineRule="exact"/>
        <w:jc w:val="center"/>
        <w:rPr>
          <w:rFonts w:hint="eastAsia" w:ascii="黑体" w:hAnsi="黑体" w:eastAsia="黑体" w:cs="黑体"/>
          <w:sz w:val="32"/>
          <w:szCs w:val="32"/>
        </w:rPr>
      </w:pPr>
      <w:r>
        <w:rPr>
          <w:rFonts w:hint="eastAsia" w:ascii="黑体" w:hAnsi="黑体" w:eastAsia="黑体" w:cs="黑体"/>
          <w:b/>
          <w:sz w:val="44"/>
        </w:rPr>
        <w:t>备案登记表</w:t>
      </w:r>
    </w:p>
    <w:tbl>
      <w:tblPr>
        <w:tblStyle w:val="6"/>
        <w:tblW w:w="10632"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43"/>
        <w:gridCol w:w="945"/>
        <w:gridCol w:w="473"/>
        <w:gridCol w:w="1984"/>
        <w:gridCol w:w="331"/>
        <w:gridCol w:w="2788"/>
      </w:tblGrid>
      <w:tr w14:paraId="3CA1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14:paraId="5E7E445F">
            <w:pPr>
              <w:jc w:val="center"/>
              <w:rPr>
                <w:rFonts w:ascii="仿宋_GB2312" w:eastAsia="仿宋_GB2312"/>
                <w:sz w:val="32"/>
                <w:szCs w:val="32"/>
              </w:rPr>
            </w:pPr>
            <w:r>
              <w:rPr>
                <w:rFonts w:hint="eastAsia" w:ascii="仿宋_GB2312" w:eastAsia="仿宋_GB2312"/>
                <w:sz w:val="32"/>
                <w:szCs w:val="32"/>
              </w:rPr>
              <w:t>中介机构名称</w:t>
            </w:r>
          </w:p>
        </w:tc>
        <w:tc>
          <w:tcPr>
            <w:tcW w:w="8364" w:type="dxa"/>
            <w:gridSpan w:val="6"/>
            <w:vAlign w:val="center"/>
          </w:tcPr>
          <w:p w14:paraId="327391DE">
            <w:pPr>
              <w:jc w:val="center"/>
              <w:rPr>
                <w:rFonts w:ascii="仿宋_GB2312" w:eastAsia="仿宋_GB2312"/>
                <w:sz w:val="32"/>
                <w:szCs w:val="32"/>
              </w:rPr>
            </w:pPr>
          </w:p>
        </w:tc>
      </w:tr>
      <w:tr w14:paraId="2499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8" w:type="dxa"/>
            <w:vAlign w:val="center"/>
          </w:tcPr>
          <w:p w14:paraId="025647A9">
            <w:pPr>
              <w:jc w:val="center"/>
              <w:rPr>
                <w:rFonts w:ascii="仿宋_GB2312" w:eastAsia="仿宋_GB2312"/>
                <w:sz w:val="32"/>
                <w:szCs w:val="32"/>
              </w:rPr>
            </w:pPr>
            <w:r>
              <w:rPr>
                <w:rFonts w:hint="eastAsia" w:ascii="仿宋_GB2312" w:eastAsia="仿宋_GB2312"/>
                <w:sz w:val="32"/>
                <w:szCs w:val="32"/>
              </w:rPr>
              <w:t>社会信用代码</w:t>
            </w:r>
          </w:p>
        </w:tc>
        <w:tc>
          <w:tcPr>
            <w:tcW w:w="8364" w:type="dxa"/>
            <w:gridSpan w:val="6"/>
            <w:vAlign w:val="center"/>
          </w:tcPr>
          <w:p w14:paraId="581549DD">
            <w:pPr>
              <w:jc w:val="center"/>
              <w:rPr>
                <w:rFonts w:ascii="仿宋_GB2312" w:eastAsia="仿宋_GB2312"/>
                <w:sz w:val="32"/>
                <w:szCs w:val="32"/>
              </w:rPr>
            </w:pPr>
          </w:p>
        </w:tc>
      </w:tr>
      <w:tr w14:paraId="30CE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68" w:type="dxa"/>
            <w:vAlign w:val="center"/>
          </w:tcPr>
          <w:p w14:paraId="3F26A8B3">
            <w:pPr>
              <w:jc w:val="center"/>
              <w:rPr>
                <w:rFonts w:ascii="仿宋_GB2312" w:eastAsia="仿宋_GB2312"/>
                <w:sz w:val="32"/>
                <w:szCs w:val="32"/>
              </w:rPr>
            </w:pPr>
            <w:r>
              <w:rPr>
                <w:rFonts w:hint="eastAsia" w:ascii="仿宋_GB2312" w:eastAsia="仿宋_GB2312"/>
                <w:sz w:val="32"/>
                <w:szCs w:val="32"/>
              </w:rPr>
              <w:t>注册地址</w:t>
            </w:r>
          </w:p>
        </w:tc>
        <w:tc>
          <w:tcPr>
            <w:tcW w:w="3261" w:type="dxa"/>
            <w:gridSpan w:val="3"/>
            <w:vAlign w:val="center"/>
          </w:tcPr>
          <w:p w14:paraId="123DED80">
            <w:pPr>
              <w:jc w:val="center"/>
              <w:rPr>
                <w:rFonts w:ascii="仿宋_GB2312" w:eastAsia="仿宋_GB2312"/>
                <w:sz w:val="32"/>
                <w:szCs w:val="32"/>
              </w:rPr>
            </w:pPr>
          </w:p>
        </w:tc>
        <w:tc>
          <w:tcPr>
            <w:tcW w:w="1984" w:type="dxa"/>
            <w:vAlign w:val="center"/>
          </w:tcPr>
          <w:p w14:paraId="62A1518E">
            <w:pPr>
              <w:jc w:val="center"/>
              <w:rPr>
                <w:rFonts w:ascii="仿宋_GB2312" w:eastAsia="仿宋_GB2312"/>
                <w:sz w:val="32"/>
                <w:szCs w:val="32"/>
              </w:rPr>
            </w:pPr>
            <w:r>
              <w:rPr>
                <w:rFonts w:hint="eastAsia" w:ascii="仿宋_GB2312" w:eastAsia="仿宋_GB2312"/>
                <w:sz w:val="32"/>
                <w:szCs w:val="32"/>
              </w:rPr>
              <w:t>注册资本</w:t>
            </w:r>
          </w:p>
        </w:tc>
        <w:tc>
          <w:tcPr>
            <w:tcW w:w="3119" w:type="dxa"/>
            <w:gridSpan w:val="2"/>
            <w:vAlign w:val="center"/>
          </w:tcPr>
          <w:p w14:paraId="1402AC58">
            <w:pPr>
              <w:jc w:val="center"/>
              <w:rPr>
                <w:rFonts w:ascii="仿宋_GB2312" w:eastAsia="仿宋_GB2312"/>
                <w:sz w:val="32"/>
                <w:szCs w:val="32"/>
              </w:rPr>
            </w:pPr>
          </w:p>
        </w:tc>
      </w:tr>
      <w:tr w14:paraId="6E5F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68" w:type="dxa"/>
            <w:vAlign w:val="center"/>
          </w:tcPr>
          <w:p w14:paraId="494DC580">
            <w:pPr>
              <w:jc w:val="center"/>
              <w:rPr>
                <w:rFonts w:ascii="仿宋_GB2312" w:eastAsia="仿宋_GB2312"/>
                <w:sz w:val="32"/>
                <w:szCs w:val="32"/>
              </w:rPr>
            </w:pPr>
            <w:r>
              <w:rPr>
                <w:rFonts w:hint="eastAsia" w:ascii="仿宋_GB2312" w:eastAsia="仿宋_GB2312"/>
                <w:sz w:val="32"/>
                <w:szCs w:val="32"/>
              </w:rPr>
              <w:t>法定代表人</w:t>
            </w:r>
          </w:p>
        </w:tc>
        <w:tc>
          <w:tcPr>
            <w:tcW w:w="3261" w:type="dxa"/>
            <w:gridSpan w:val="3"/>
            <w:vAlign w:val="center"/>
          </w:tcPr>
          <w:p w14:paraId="259B7074">
            <w:pPr>
              <w:jc w:val="center"/>
              <w:rPr>
                <w:rFonts w:ascii="仿宋_GB2312" w:eastAsia="仿宋_GB2312"/>
                <w:sz w:val="32"/>
                <w:szCs w:val="32"/>
              </w:rPr>
            </w:pPr>
          </w:p>
        </w:tc>
        <w:tc>
          <w:tcPr>
            <w:tcW w:w="1984" w:type="dxa"/>
            <w:vAlign w:val="center"/>
          </w:tcPr>
          <w:p w14:paraId="30F38605">
            <w:pPr>
              <w:jc w:val="center"/>
              <w:rPr>
                <w:rFonts w:ascii="仿宋_GB2312" w:eastAsia="仿宋_GB2312"/>
                <w:sz w:val="32"/>
                <w:szCs w:val="32"/>
              </w:rPr>
            </w:pPr>
            <w:r>
              <w:rPr>
                <w:rFonts w:hint="eastAsia" w:ascii="仿宋_GB2312" w:eastAsia="仿宋_GB2312"/>
                <w:sz w:val="32"/>
                <w:szCs w:val="32"/>
              </w:rPr>
              <w:t>营业期限</w:t>
            </w:r>
          </w:p>
        </w:tc>
        <w:tc>
          <w:tcPr>
            <w:tcW w:w="3119" w:type="dxa"/>
            <w:gridSpan w:val="2"/>
            <w:vAlign w:val="center"/>
          </w:tcPr>
          <w:p w14:paraId="0949BDC5">
            <w:pPr>
              <w:jc w:val="center"/>
              <w:rPr>
                <w:rFonts w:ascii="仿宋_GB2312" w:eastAsia="仿宋_GB2312"/>
                <w:sz w:val="32"/>
                <w:szCs w:val="32"/>
              </w:rPr>
            </w:pPr>
          </w:p>
        </w:tc>
      </w:tr>
      <w:tr w14:paraId="1BCB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68" w:type="dxa"/>
            <w:vAlign w:val="center"/>
          </w:tcPr>
          <w:p w14:paraId="2AAC7F16">
            <w:pPr>
              <w:jc w:val="center"/>
              <w:rPr>
                <w:rFonts w:ascii="仿宋_GB2312" w:eastAsia="仿宋_GB2312"/>
                <w:sz w:val="32"/>
                <w:szCs w:val="32"/>
              </w:rPr>
            </w:pPr>
            <w:r>
              <w:rPr>
                <w:rFonts w:hint="eastAsia" w:ascii="仿宋_GB2312" w:eastAsia="仿宋_GB2312"/>
                <w:sz w:val="32"/>
                <w:szCs w:val="32"/>
              </w:rPr>
              <w:t>登记机关</w:t>
            </w:r>
          </w:p>
        </w:tc>
        <w:tc>
          <w:tcPr>
            <w:tcW w:w="3261" w:type="dxa"/>
            <w:gridSpan w:val="3"/>
            <w:vAlign w:val="center"/>
          </w:tcPr>
          <w:p w14:paraId="389739E9">
            <w:pPr>
              <w:jc w:val="center"/>
              <w:rPr>
                <w:rFonts w:ascii="仿宋_GB2312" w:eastAsia="仿宋_GB2312"/>
                <w:sz w:val="32"/>
                <w:szCs w:val="32"/>
              </w:rPr>
            </w:pPr>
          </w:p>
        </w:tc>
        <w:tc>
          <w:tcPr>
            <w:tcW w:w="1984" w:type="dxa"/>
            <w:vAlign w:val="center"/>
          </w:tcPr>
          <w:p w14:paraId="7A9EA7B1">
            <w:pPr>
              <w:jc w:val="center"/>
              <w:rPr>
                <w:rFonts w:ascii="仿宋_GB2312" w:eastAsia="仿宋_GB2312"/>
                <w:sz w:val="32"/>
                <w:szCs w:val="32"/>
              </w:rPr>
            </w:pPr>
            <w:r>
              <w:rPr>
                <w:rFonts w:hint="eastAsia" w:ascii="仿宋_GB2312" w:eastAsia="仿宋_GB2312"/>
                <w:sz w:val="32"/>
                <w:szCs w:val="32"/>
              </w:rPr>
              <w:t>成立时间</w:t>
            </w:r>
          </w:p>
        </w:tc>
        <w:tc>
          <w:tcPr>
            <w:tcW w:w="3119" w:type="dxa"/>
            <w:gridSpan w:val="2"/>
            <w:vAlign w:val="center"/>
          </w:tcPr>
          <w:p w14:paraId="2D0B38F5">
            <w:pPr>
              <w:jc w:val="center"/>
              <w:rPr>
                <w:rFonts w:ascii="仿宋_GB2312" w:eastAsia="仿宋_GB2312"/>
                <w:sz w:val="32"/>
                <w:szCs w:val="32"/>
              </w:rPr>
            </w:pPr>
          </w:p>
        </w:tc>
      </w:tr>
      <w:tr w14:paraId="49A2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68" w:type="dxa"/>
            <w:vAlign w:val="center"/>
          </w:tcPr>
          <w:p w14:paraId="061C92BA">
            <w:pPr>
              <w:jc w:val="center"/>
              <w:rPr>
                <w:rFonts w:ascii="仿宋_GB2312" w:eastAsia="仿宋_GB2312"/>
                <w:sz w:val="32"/>
                <w:szCs w:val="32"/>
              </w:rPr>
            </w:pPr>
            <w:r>
              <w:rPr>
                <w:rFonts w:hint="eastAsia" w:ascii="仿宋_GB2312" w:eastAsia="仿宋_GB2312"/>
                <w:sz w:val="32"/>
                <w:szCs w:val="32"/>
              </w:rPr>
              <w:t>资质等级</w:t>
            </w:r>
          </w:p>
        </w:tc>
        <w:tc>
          <w:tcPr>
            <w:tcW w:w="3261" w:type="dxa"/>
            <w:gridSpan w:val="3"/>
            <w:vAlign w:val="center"/>
          </w:tcPr>
          <w:p w14:paraId="6D8BAB5B">
            <w:pPr>
              <w:jc w:val="center"/>
              <w:rPr>
                <w:rFonts w:ascii="仿宋_GB2312" w:eastAsia="仿宋_GB2312"/>
                <w:sz w:val="32"/>
                <w:szCs w:val="32"/>
              </w:rPr>
            </w:pPr>
          </w:p>
        </w:tc>
        <w:tc>
          <w:tcPr>
            <w:tcW w:w="1984" w:type="dxa"/>
            <w:vAlign w:val="center"/>
          </w:tcPr>
          <w:p w14:paraId="48665AF7">
            <w:pPr>
              <w:jc w:val="center"/>
              <w:rPr>
                <w:rFonts w:ascii="仿宋_GB2312" w:eastAsia="仿宋_GB2312"/>
                <w:sz w:val="32"/>
                <w:szCs w:val="32"/>
              </w:rPr>
            </w:pPr>
            <w:r>
              <w:rPr>
                <w:rFonts w:hint="eastAsia" w:ascii="仿宋_GB2312" w:eastAsia="仿宋_GB2312"/>
                <w:sz w:val="32"/>
                <w:szCs w:val="32"/>
              </w:rPr>
              <w:t>证书编号</w:t>
            </w:r>
          </w:p>
        </w:tc>
        <w:tc>
          <w:tcPr>
            <w:tcW w:w="3119" w:type="dxa"/>
            <w:gridSpan w:val="2"/>
            <w:vAlign w:val="center"/>
          </w:tcPr>
          <w:p w14:paraId="1C63CC24">
            <w:pPr>
              <w:jc w:val="center"/>
              <w:rPr>
                <w:rFonts w:ascii="仿宋_GB2312" w:eastAsia="仿宋_GB2312"/>
                <w:sz w:val="32"/>
                <w:szCs w:val="32"/>
              </w:rPr>
            </w:pPr>
          </w:p>
        </w:tc>
      </w:tr>
      <w:tr w14:paraId="6BA6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268" w:type="dxa"/>
            <w:vAlign w:val="center"/>
          </w:tcPr>
          <w:p w14:paraId="12E36F3D">
            <w:pPr>
              <w:jc w:val="center"/>
              <w:rPr>
                <w:rFonts w:ascii="仿宋_GB2312" w:eastAsia="仿宋_GB2312"/>
                <w:sz w:val="32"/>
                <w:szCs w:val="32"/>
              </w:rPr>
            </w:pPr>
            <w:r>
              <w:rPr>
                <w:rFonts w:hint="eastAsia" w:ascii="仿宋_GB2312" w:eastAsia="仿宋_GB2312"/>
                <w:sz w:val="32"/>
                <w:szCs w:val="32"/>
              </w:rPr>
              <w:t>经营范围</w:t>
            </w:r>
          </w:p>
        </w:tc>
        <w:tc>
          <w:tcPr>
            <w:tcW w:w="8364" w:type="dxa"/>
            <w:gridSpan w:val="6"/>
            <w:vAlign w:val="center"/>
          </w:tcPr>
          <w:p w14:paraId="092DACB7">
            <w:pPr>
              <w:jc w:val="center"/>
              <w:rPr>
                <w:rFonts w:ascii="仿宋_GB2312" w:eastAsia="仿宋_GB2312"/>
                <w:sz w:val="32"/>
                <w:szCs w:val="32"/>
              </w:rPr>
            </w:pPr>
          </w:p>
        </w:tc>
      </w:tr>
      <w:tr w14:paraId="21AA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vMerge w:val="restart"/>
            <w:vAlign w:val="center"/>
          </w:tcPr>
          <w:p w14:paraId="0DA361D7">
            <w:pPr>
              <w:jc w:val="center"/>
              <w:rPr>
                <w:rFonts w:ascii="仿宋_GB2312" w:eastAsia="仿宋_GB2312"/>
                <w:sz w:val="32"/>
                <w:szCs w:val="32"/>
              </w:rPr>
            </w:pPr>
            <w:r>
              <w:rPr>
                <w:rFonts w:hint="eastAsia" w:ascii="仿宋_GB2312" w:eastAsia="仿宋_GB2312"/>
                <w:sz w:val="32"/>
                <w:szCs w:val="32"/>
              </w:rPr>
              <w:t>固定                 联系人</w:t>
            </w:r>
          </w:p>
        </w:tc>
        <w:tc>
          <w:tcPr>
            <w:tcW w:w="1843" w:type="dxa"/>
            <w:vAlign w:val="center"/>
          </w:tcPr>
          <w:p w14:paraId="085B2D32">
            <w:pPr>
              <w:wordWrap w:val="0"/>
              <w:spacing w:line="500" w:lineRule="exact"/>
              <w:ind w:right="-108"/>
              <w:jc w:val="center"/>
              <w:rPr>
                <w:rFonts w:ascii="仿宋_GB2312" w:eastAsia="仿宋_GB2312"/>
                <w:sz w:val="32"/>
                <w:szCs w:val="32"/>
              </w:rPr>
            </w:pPr>
            <w:r>
              <w:rPr>
                <w:rFonts w:hint="eastAsia" w:ascii="仿宋_GB2312" w:eastAsia="仿宋_GB2312"/>
                <w:sz w:val="32"/>
                <w:szCs w:val="32"/>
              </w:rPr>
              <w:t>姓名</w:t>
            </w:r>
          </w:p>
        </w:tc>
        <w:tc>
          <w:tcPr>
            <w:tcW w:w="3402" w:type="dxa"/>
            <w:gridSpan w:val="3"/>
            <w:vAlign w:val="center"/>
          </w:tcPr>
          <w:p w14:paraId="03B5E65B">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身份证号码</w:t>
            </w:r>
          </w:p>
        </w:tc>
        <w:tc>
          <w:tcPr>
            <w:tcW w:w="3119" w:type="dxa"/>
            <w:gridSpan w:val="2"/>
            <w:vAlign w:val="center"/>
          </w:tcPr>
          <w:p w14:paraId="7263366E">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联系方式</w:t>
            </w:r>
          </w:p>
        </w:tc>
      </w:tr>
      <w:tr w14:paraId="3332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268" w:type="dxa"/>
            <w:vMerge w:val="continue"/>
            <w:vAlign w:val="center"/>
          </w:tcPr>
          <w:p w14:paraId="13CAD2D1">
            <w:pPr>
              <w:jc w:val="center"/>
              <w:rPr>
                <w:rFonts w:ascii="仿宋_GB2312" w:eastAsia="仿宋_GB2312"/>
                <w:sz w:val="32"/>
                <w:szCs w:val="32"/>
              </w:rPr>
            </w:pPr>
          </w:p>
        </w:tc>
        <w:tc>
          <w:tcPr>
            <w:tcW w:w="1843" w:type="dxa"/>
            <w:vAlign w:val="center"/>
          </w:tcPr>
          <w:p w14:paraId="714864B1">
            <w:pPr>
              <w:wordWrap w:val="0"/>
              <w:spacing w:line="500" w:lineRule="exact"/>
              <w:ind w:right="-108"/>
              <w:jc w:val="center"/>
              <w:rPr>
                <w:rFonts w:ascii="仿宋_GB2312" w:eastAsia="仿宋_GB2312"/>
                <w:sz w:val="32"/>
                <w:szCs w:val="32"/>
              </w:rPr>
            </w:pPr>
          </w:p>
        </w:tc>
        <w:tc>
          <w:tcPr>
            <w:tcW w:w="3402" w:type="dxa"/>
            <w:gridSpan w:val="3"/>
            <w:vAlign w:val="center"/>
          </w:tcPr>
          <w:p w14:paraId="0C2EC64A">
            <w:pPr>
              <w:wordWrap w:val="0"/>
              <w:spacing w:line="500" w:lineRule="exact"/>
              <w:ind w:right="-108"/>
              <w:jc w:val="center"/>
              <w:rPr>
                <w:rFonts w:ascii="仿宋_GB2312" w:eastAsia="仿宋_GB2312"/>
                <w:sz w:val="32"/>
                <w:szCs w:val="32"/>
              </w:rPr>
            </w:pPr>
          </w:p>
        </w:tc>
        <w:tc>
          <w:tcPr>
            <w:tcW w:w="3119" w:type="dxa"/>
            <w:gridSpan w:val="2"/>
            <w:vAlign w:val="center"/>
          </w:tcPr>
          <w:p w14:paraId="3AAB9C21">
            <w:pPr>
              <w:wordWrap w:val="0"/>
              <w:spacing w:line="500" w:lineRule="exact"/>
              <w:ind w:right="-108"/>
              <w:jc w:val="center"/>
              <w:rPr>
                <w:rFonts w:ascii="仿宋_GB2312" w:eastAsia="仿宋_GB2312"/>
                <w:sz w:val="32"/>
                <w:szCs w:val="32"/>
              </w:rPr>
            </w:pPr>
          </w:p>
        </w:tc>
      </w:tr>
      <w:tr w14:paraId="0002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68" w:type="dxa"/>
            <w:vMerge w:val="continue"/>
            <w:vAlign w:val="center"/>
          </w:tcPr>
          <w:p w14:paraId="199A2644">
            <w:pPr>
              <w:jc w:val="center"/>
              <w:rPr>
                <w:rFonts w:ascii="仿宋_GB2312" w:eastAsia="仿宋_GB2312"/>
                <w:sz w:val="32"/>
                <w:szCs w:val="32"/>
              </w:rPr>
            </w:pPr>
          </w:p>
        </w:tc>
        <w:tc>
          <w:tcPr>
            <w:tcW w:w="1843" w:type="dxa"/>
            <w:vAlign w:val="center"/>
          </w:tcPr>
          <w:p w14:paraId="3053A49A">
            <w:pPr>
              <w:wordWrap w:val="0"/>
              <w:spacing w:line="500" w:lineRule="exact"/>
              <w:ind w:right="-108"/>
              <w:jc w:val="center"/>
              <w:rPr>
                <w:rFonts w:ascii="仿宋_GB2312" w:eastAsia="仿宋_GB2312"/>
                <w:sz w:val="32"/>
                <w:szCs w:val="32"/>
              </w:rPr>
            </w:pPr>
          </w:p>
        </w:tc>
        <w:tc>
          <w:tcPr>
            <w:tcW w:w="3402" w:type="dxa"/>
            <w:gridSpan w:val="3"/>
            <w:vAlign w:val="center"/>
          </w:tcPr>
          <w:p w14:paraId="2C477A5F">
            <w:pPr>
              <w:wordWrap w:val="0"/>
              <w:spacing w:line="500" w:lineRule="exact"/>
              <w:ind w:right="-108"/>
              <w:jc w:val="center"/>
              <w:rPr>
                <w:rFonts w:ascii="仿宋_GB2312" w:eastAsia="仿宋_GB2312"/>
                <w:sz w:val="32"/>
                <w:szCs w:val="32"/>
              </w:rPr>
            </w:pPr>
          </w:p>
        </w:tc>
        <w:tc>
          <w:tcPr>
            <w:tcW w:w="3119" w:type="dxa"/>
            <w:gridSpan w:val="2"/>
            <w:vAlign w:val="center"/>
          </w:tcPr>
          <w:p w14:paraId="74AD7906">
            <w:pPr>
              <w:wordWrap w:val="0"/>
              <w:spacing w:line="500" w:lineRule="exact"/>
              <w:ind w:right="-108"/>
              <w:jc w:val="center"/>
              <w:rPr>
                <w:rFonts w:ascii="仿宋_GB2312" w:eastAsia="仿宋_GB2312"/>
                <w:sz w:val="32"/>
                <w:szCs w:val="32"/>
              </w:rPr>
            </w:pPr>
          </w:p>
        </w:tc>
      </w:tr>
      <w:tr w14:paraId="5A26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68" w:type="dxa"/>
            <w:vMerge w:val="continue"/>
            <w:vAlign w:val="center"/>
          </w:tcPr>
          <w:p w14:paraId="6BE5DFAE">
            <w:pPr>
              <w:jc w:val="center"/>
              <w:rPr>
                <w:rFonts w:ascii="仿宋_GB2312" w:eastAsia="仿宋_GB2312"/>
                <w:sz w:val="32"/>
                <w:szCs w:val="32"/>
              </w:rPr>
            </w:pPr>
          </w:p>
        </w:tc>
        <w:tc>
          <w:tcPr>
            <w:tcW w:w="1843" w:type="dxa"/>
            <w:vAlign w:val="center"/>
          </w:tcPr>
          <w:p w14:paraId="21E76DC7">
            <w:pPr>
              <w:wordWrap w:val="0"/>
              <w:spacing w:line="500" w:lineRule="exact"/>
              <w:ind w:right="-108"/>
              <w:jc w:val="center"/>
              <w:rPr>
                <w:rFonts w:ascii="仿宋_GB2312" w:eastAsia="仿宋_GB2312"/>
                <w:sz w:val="32"/>
                <w:szCs w:val="32"/>
              </w:rPr>
            </w:pPr>
          </w:p>
        </w:tc>
        <w:tc>
          <w:tcPr>
            <w:tcW w:w="3402" w:type="dxa"/>
            <w:gridSpan w:val="3"/>
            <w:vAlign w:val="center"/>
          </w:tcPr>
          <w:p w14:paraId="3D066F52">
            <w:pPr>
              <w:wordWrap w:val="0"/>
              <w:spacing w:line="500" w:lineRule="exact"/>
              <w:ind w:right="-108"/>
              <w:jc w:val="center"/>
              <w:rPr>
                <w:rFonts w:ascii="仿宋_GB2312" w:eastAsia="仿宋_GB2312"/>
                <w:sz w:val="32"/>
                <w:szCs w:val="32"/>
              </w:rPr>
            </w:pPr>
          </w:p>
        </w:tc>
        <w:tc>
          <w:tcPr>
            <w:tcW w:w="3119" w:type="dxa"/>
            <w:gridSpan w:val="2"/>
            <w:vAlign w:val="center"/>
          </w:tcPr>
          <w:p w14:paraId="40596EB8">
            <w:pPr>
              <w:wordWrap w:val="0"/>
              <w:spacing w:line="500" w:lineRule="exact"/>
              <w:ind w:right="-108"/>
              <w:jc w:val="center"/>
              <w:rPr>
                <w:rFonts w:ascii="仿宋_GB2312" w:eastAsia="仿宋_GB2312"/>
                <w:sz w:val="32"/>
                <w:szCs w:val="32"/>
              </w:rPr>
            </w:pPr>
          </w:p>
        </w:tc>
      </w:tr>
      <w:tr w14:paraId="4A21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632" w:type="dxa"/>
            <w:gridSpan w:val="7"/>
            <w:vAlign w:val="center"/>
          </w:tcPr>
          <w:p w14:paraId="5E78A31A">
            <w:pPr>
              <w:wordWrap w:val="0"/>
              <w:spacing w:line="500" w:lineRule="exact"/>
              <w:ind w:right="-108"/>
              <w:jc w:val="center"/>
              <w:rPr>
                <w:rFonts w:ascii="仿宋_GB2312" w:eastAsia="仿宋_GB2312"/>
                <w:b/>
                <w:sz w:val="32"/>
                <w:szCs w:val="32"/>
              </w:rPr>
            </w:pPr>
            <w:r>
              <w:rPr>
                <w:rFonts w:ascii="仿宋_GB2312" w:eastAsia="仿宋_GB2312"/>
                <w:b/>
                <w:sz w:val="32"/>
                <w:szCs w:val="32"/>
              </w:rPr>
              <w:t>以上内容由</w:t>
            </w:r>
            <w:r>
              <w:rPr>
                <w:rFonts w:hint="eastAsia" w:ascii="仿宋_GB2312" w:eastAsia="仿宋_GB2312"/>
                <w:b/>
                <w:sz w:val="32"/>
                <w:szCs w:val="32"/>
                <w:lang w:val="en-US" w:eastAsia="zh-CN"/>
              </w:rPr>
              <w:t>造价咨询</w:t>
            </w:r>
            <w:r>
              <w:rPr>
                <w:rFonts w:hint="eastAsia" w:ascii="仿宋_GB2312" w:eastAsia="仿宋_GB2312"/>
                <w:b/>
                <w:sz w:val="32"/>
                <w:szCs w:val="32"/>
              </w:rPr>
              <w:t>机构填写</w:t>
            </w:r>
          </w:p>
        </w:tc>
      </w:tr>
      <w:tr w14:paraId="048B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68" w:type="dxa"/>
            <w:vAlign w:val="center"/>
          </w:tcPr>
          <w:p w14:paraId="617BB596">
            <w:pPr>
              <w:jc w:val="center"/>
              <w:rPr>
                <w:rFonts w:ascii="仿宋_GB2312" w:eastAsia="仿宋_GB2312"/>
                <w:sz w:val="32"/>
                <w:szCs w:val="32"/>
              </w:rPr>
            </w:pPr>
            <w:r>
              <w:rPr>
                <w:rFonts w:hint="eastAsia" w:ascii="仿宋_GB2312" w:eastAsia="仿宋_GB2312"/>
                <w:sz w:val="32"/>
                <w:szCs w:val="32"/>
              </w:rPr>
              <w:t>备案证号</w:t>
            </w:r>
          </w:p>
        </w:tc>
        <w:tc>
          <w:tcPr>
            <w:tcW w:w="2788" w:type="dxa"/>
            <w:gridSpan w:val="2"/>
            <w:vAlign w:val="center"/>
          </w:tcPr>
          <w:p w14:paraId="685670B9">
            <w:pPr>
              <w:jc w:val="center"/>
              <w:rPr>
                <w:rFonts w:ascii="仿宋_GB2312" w:eastAsia="仿宋_GB2312"/>
                <w:sz w:val="32"/>
                <w:szCs w:val="32"/>
              </w:rPr>
            </w:pPr>
          </w:p>
        </w:tc>
        <w:tc>
          <w:tcPr>
            <w:tcW w:w="2788" w:type="dxa"/>
            <w:gridSpan w:val="3"/>
            <w:vAlign w:val="center"/>
          </w:tcPr>
          <w:p w14:paraId="5A35E6A2">
            <w:pPr>
              <w:jc w:val="center"/>
              <w:rPr>
                <w:rFonts w:hint="eastAsia" w:ascii="仿宋_GB2312" w:eastAsia="仿宋_GB2312"/>
                <w:sz w:val="32"/>
                <w:szCs w:val="32"/>
                <w:lang w:eastAsia="zh-CN"/>
              </w:rPr>
            </w:pPr>
            <w:r>
              <w:rPr>
                <w:rFonts w:hint="eastAsia" w:ascii="仿宋_GB2312" w:eastAsia="仿宋_GB2312"/>
                <w:sz w:val="32"/>
                <w:szCs w:val="32"/>
                <w:lang w:eastAsia="zh-CN"/>
              </w:rPr>
              <w:t>备案时间</w:t>
            </w:r>
          </w:p>
        </w:tc>
        <w:tc>
          <w:tcPr>
            <w:tcW w:w="2788" w:type="dxa"/>
            <w:vAlign w:val="center"/>
          </w:tcPr>
          <w:p w14:paraId="52C21D74">
            <w:pPr>
              <w:jc w:val="center"/>
              <w:rPr>
                <w:rFonts w:ascii="仿宋_GB2312" w:eastAsia="仿宋_GB2312"/>
                <w:sz w:val="32"/>
                <w:szCs w:val="32"/>
              </w:rPr>
            </w:pPr>
          </w:p>
        </w:tc>
      </w:tr>
      <w:tr w14:paraId="4615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2268" w:type="dxa"/>
            <w:vAlign w:val="center"/>
          </w:tcPr>
          <w:p w14:paraId="108E1B57">
            <w:pPr>
              <w:jc w:val="center"/>
              <w:rPr>
                <w:rFonts w:ascii="仿宋_GB2312" w:eastAsia="仿宋_GB2312"/>
                <w:sz w:val="32"/>
                <w:szCs w:val="32"/>
              </w:rPr>
            </w:pPr>
            <w:r>
              <w:rPr>
                <w:rFonts w:hint="eastAsia" w:ascii="仿宋_GB2312" w:eastAsia="仿宋_GB2312"/>
                <w:sz w:val="32"/>
                <w:szCs w:val="32"/>
              </w:rPr>
              <w:t>备案</w:t>
            </w:r>
            <w:r>
              <w:rPr>
                <w:rFonts w:ascii="仿宋_GB2312" w:eastAsia="仿宋_GB2312"/>
                <w:sz w:val="32"/>
                <w:szCs w:val="32"/>
              </w:rPr>
              <w:t>意见</w:t>
            </w:r>
          </w:p>
        </w:tc>
        <w:tc>
          <w:tcPr>
            <w:tcW w:w="8364" w:type="dxa"/>
            <w:gridSpan w:val="6"/>
            <w:vAlign w:val="center"/>
          </w:tcPr>
          <w:p w14:paraId="664F40D4">
            <w:pPr>
              <w:wordWrap w:val="0"/>
              <w:spacing w:line="500" w:lineRule="exact"/>
              <w:ind w:right="560"/>
              <w:rPr>
                <w:rFonts w:ascii="仿宋_GB2312" w:eastAsia="仿宋_GB2312"/>
                <w:sz w:val="32"/>
                <w:szCs w:val="32"/>
              </w:rPr>
            </w:pPr>
          </w:p>
          <w:p w14:paraId="5F15574A">
            <w:pPr>
              <w:spacing w:line="500" w:lineRule="exact"/>
              <w:ind w:right="560"/>
              <w:jc w:val="center"/>
              <w:rPr>
                <w:rFonts w:ascii="仿宋_GB2312" w:eastAsia="仿宋_GB2312"/>
                <w:b/>
                <w:sz w:val="44"/>
                <w:szCs w:val="32"/>
              </w:rPr>
            </w:pPr>
            <w:r>
              <w:rPr>
                <w:rFonts w:ascii="仿宋_GB2312" w:eastAsia="仿宋_GB2312"/>
                <w:b/>
                <w:sz w:val="44"/>
                <w:szCs w:val="32"/>
              </w:rPr>
              <w:t>同意备案</w:t>
            </w:r>
          </w:p>
          <w:p w14:paraId="35093E3B">
            <w:pPr>
              <w:wordWrap w:val="0"/>
              <w:spacing w:line="400" w:lineRule="exact"/>
              <w:ind w:right="561"/>
              <w:jc w:val="center"/>
              <w:rPr>
                <w:rFonts w:ascii="仿宋_GB2312" w:eastAsia="仿宋_GB2312"/>
                <w:sz w:val="48"/>
                <w:szCs w:val="32"/>
              </w:rPr>
            </w:pPr>
            <w:r>
              <w:rPr>
                <w:rFonts w:hint="eastAsia" w:ascii="仿宋_GB2312" w:eastAsia="仿宋_GB2312"/>
                <w:sz w:val="32"/>
                <w:szCs w:val="32"/>
              </w:rPr>
              <w:t>（盖章）</w:t>
            </w:r>
          </w:p>
          <w:p w14:paraId="0C9A73E4">
            <w:pPr>
              <w:wordWrap w:val="0"/>
              <w:spacing w:line="500" w:lineRule="exact"/>
              <w:ind w:right="1812"/>
              <w:jc w:val="center"/>
              <w:rPr>
                <w:rFonts w:ascii="仿宋_GB2312" w:eastAsia="仿宋_GB2312"/>
                <w:sz w:val="32"/>
                <w:szCs w:val="32"/>
              </w:rPr>
            </w:pPr>
          </w:p>
          <w:p w14:paraId="60405851">
            <w:pPr>
              <w:wordWrap w:val="0"/>
              <w:spacing w:line="500" w:lineRule="exact"/>
              <w:ind w:right="1812"/>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tc>
      </w:tr>
    </w:tbl>
    <w:p w14:paraId="5CE1029A">
      <w:pPr>
        <w:rPr>
          <w:rFonts w:ascii="仿宋_GB2312" w:eastAsia="仿宋_GB2312"/>
          <w:sz w:val="32"/>
        </w:rPr>
      </w:pPr>
      <w:r>
        <w:rPr>
          <w:rFonts w:ascii="仿宋_GB2312" w:eastAsia="仿宋_GB2312"/>
          <w:sz w:val="32"/>
        </w:rPr>
        <w:t>注</w:t>
      </w:r>
      <w:r>
        <w:rPr>
          <w:rFonts w:hint="eastAsia" w:ascii="仿宋_GB2312" w:eastAsia="仿宋_GB2312"/>
          <w:sz w:val="32"/>
        </w:rPr>
        <w:t>：本表一式两份。</w:t>
      </w:r>
    </w:p>
    <w:p w14:paraId="2419201B">
      <w:pPr>
        <w:widowControl/>
        <w:jc w:val="left"/>
        <w:rPr>
          <w:rFonts w:ascii="仿宋_GB2312" w:hAnsi="仿宋_GB2312" w:eastAsia="仿宋_GB2312" w:cs="仿宋_GB2312"/>
          <w:sz w:val="32"/>
          <w:szCs w:val="32"/>
        </w:rPr>
        <w:sectPr>
          <w:footerReference r:id="rId3" w:type="default"/>
          <w:pgSz w:w="11906" w:h="16838"/>
          <w:pgMar w:top="2154" w:right="1531" w:bottom="1587" w:left="1531" w:header="851" w:footer="992" w:gutter="0"/>
          <w:pgNumType w:fmt="numberInDash"/>
          <w:cols w:space="0" w:num="1"/>
          <w:docGrid w:type="lines" w:linePitch="312" w:charSpace="0"/>
        </w:sectPr>
      </w:pPr>
    </w:p>
    <w:p w14:paraId="66D9616D">
      <w:pPr>
        <w:spacing w:line="360" w:lineRule="auto"/>
        <w:ind w:right="24"/>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5</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p>
    <w:p w14:paraId="355FFABB">
      <w:pPr>
        <w:spacing w:line="360" w:lineRule="auto"/>
        <w:ind w:right="24"/>
        <w:jc w:val="center"/>
        <w:rPr>
          <w:rFonts w:ascii="宋体" w:cs="宋体"/>
          <w:sz w:val="44"/>
          <w:szCs w:val="44"/>
        </w:rPr>
      </w:pPr>
      <w:r>
        <w:rPr>
          <w:rFonts w:hint="eastAsia" w:ascii="宋体" w:hAnsi="宋体" w:cs="宋体"/>
          <w:sz w:val="44"/>
          <w:szCs w:val="44"/>
          <w:lang w:val="en-US" w:eastAsia="zh-CN"/>
        </w:rPr>
        <w:t>造价咨询</w:t>
      </w:r>
      <w:r>
        <w:rPr>
          <w:rFonts w:hint="eastAsia" w:ascii="宋体" w:hAnsi="宋体" w:cs="宋体"/>
          <w:sz w:val="44"/>
          <w:szCs w:val="44"/>
        </w:rPr>
        <w:t>机构基本情况表</w:t>
      </w:r>
    </w:p>
    <w:tbl>
      <w:tblPr>
        <w:tblStyle w:val="5"/>
        <w:tblW w:w="13537" w:type="dxa"/>
        <w:jc w:val="center"/>
        <w:shd w:val="clear" w:color="auto" w:fill="auto"/>
        <w:tblLayout w:type="fixed"/>
        <w:tblCellMar>
          <w:top w:w="0" w:type="dxa"/>
          <w:left w:w="10" w:type="dxa"/>
          <w:bottom w:w="0" w:type="dxa"/>
          <w:right w:w="10" w:type="dxa"/>
        </w:tblCellMar>
      </w:tblPr>
      <w:tblGrid>
        <w:gridCol w:w="2595"/>
        <w:gridCol w:w="1084"/>
        <w:gridCol w:w="98"/>
        <w:gridCol w:w="184"/>
        <w:gridCol w:w="1061"/>
        <w:gridCol w:w="318"/>
        <w:gridCol w:w="927"/>
        <w:gridCol w:w="439"/>
        <w:gridCol w:w="999"/>
        <w:gridCol w:w="2090"/>
        <w:gridCol w:w="937"/>
        <w:gridCol w:w="712"/>
        <w:gridCol w:w="2093"/>
      </w:tblGrid>
      <w:tr w14:paraId="53E1F735">
        <w:tblPrEx>
          <w:shd w:val="clear" w:color="auto" w:fill="auto"/>
          <w:tblCellMar>
            <w:top w:w="0" w:type="dxa"/>
            <w:left w:w="10" w:type="dxa"/>
            <w:bottom w:w="0" w:type="dxa"/>
            <w:right w:w="10" w:type="dxa"/>
          </w:tblCellMar>
        </w:tblPrEx>
        <w:trPr>
          <w:trHeight w:val="473" w:hRule="atLeast"/>
          <w:jc w:val="center"/>
        </w:trPr>
        <w:tc>
          <w:tcPr>
            <w:tcW w:w="2595" w:type="dxa"/>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6EB6DBE4">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机构名称</w:t>
            </w:r>
          </w:p>
        </w:tc>
        <w:tc>
          <w:tcPr>
            <w:tcW w:w="10942" w:type="dxa"/>
            <w:gridSpan w:val="12"/>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310944B1">
            <w:pPr>
              <w:spacing w:line="360" w:lineRule="auto"/>
              <w:ind w:left="640" w:firstLine="420"/>
              <w:jc w:val="center"/>
              <w:rPr>
                <w:rFonts w:ascii="仿宋_GB2312" w:hAnsi="仿宋_GB2312" w:eastAsia="仿宋_GB2312" w:cs="仿宋_GB2312"/>
                <w:szCs w:val="21"/>
              </w:rPr>
            </w:pPr>
          </w:p>
        </w:tc>
      </w:tr>
      <w:tr w14:paraId="4CE8ACDC">
        <w:tblPrEx>
          <w:tblCellMar>
            <w:top w:w="0" w:type="dxa"/>
            <w:left w:w="10" w:type="dxa"/>
            <w:bottom w:w="0" w:type="dxa"/>
            <w:right w:w="10" w:type="dxa"/>
          </w:tblCellMar>
        </w:tblPrEx>
        <w:trPr>
          <w:trHeight w:val="64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5EBC44F1">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注册地址</w:t>
            </w:r>
          </w:p>
        </w:tc>
        <w:tc>
          <w:tcPr>
            <w:tcW w:w="4111" w:type="dxa"/>
            <w:gridSpan w:val="7"/>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02409A8E">
            <w:pPr>
              <w:spacing w:line="360" w:lineRule="auto"/>
              <w:jc w:val="center"/>
              <w:rPr>
                <w:rFonts w:ascii="仿宋_GB2312" w:hAnsi="仿宋_GB2312" w:eastAsia="仿宋_GB2312" w:cs="仿宋_GB2312"/>
                <w:szCs w:val="21"/>
              </w:rPr>
            </w:pPr>
          </w:p>
        </w:tc>
        <w:tc>
          <w:tcPr>
            <w:tcW w:w="3089"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71298FA1">
            <w:pPr>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衡阳市</w:t>
            </w:r>
            <w:r>
              <w:rPr>
                <w:rFonts w:hint="eastAsia" w:ascii="仿宋_GB2312" w:hAnsi="仿宋_GB2312" w:eastAsia="仿宋_GB2312" w:cs="仿宋_GB2312"/>
                <w:szCs w:val="21"/>
              </w:rPr>
              <w:t>营业地址及面积</w:t>
            </w:r>
          </w:p>
        </w:tc>
        <w:tc>
          <w:tcPr>
            <w:tcW w:w="3742" w:type="dxa"/>
            <w:gridSpan w:val="3"/>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574A174C">
            <w:pPr>
              <w:spacing w:line="360" w:lineRule="auto"/>
              <w:jc w:val="center"/>
              <w:rPr>
                <w:rFonts w:ascii="仿宋_GB2312" w:hAnsi="仿宋_GB2312" w:eastAsia="仿宋_GB2312" w:cs="仿宋_GB2312"/>
                <w:szCs w:val="21"/>
              </w:rPr>
            </w:pPr>
          </w:p>
        </w:tc>
      </w:tr>
      <w:tr w14:paraId="020DBF91">
        <w:tblPrEx>
          <w:tblCellMar>
            <w:top w:w="0" w:type="dxa"/>
            <w:left w:w="10" w:type="dxa"/>
            <w:bottom w:w="0" w:type="dxa"/>
            <w:right w:w="10" w:type="dxa"/>
          </w:tblCellMar>
        </w:tblPrEx>
        <w:trPr>
          <w:trHeight w:val="56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4B507FC3">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经营范围</w:t>
            </w:r>
          </w:p>
        </w:tc>
        <w:tc>
          <w:tcPr>
            <w:tcW w:w="10942" w:type="dxa"/>
            <w:gridSpan w:val="1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48547EAB">
            <w:pPr>
              <w:spacing w:line="360" w:lineRule="auto"/>
              <w:jc w:val="center"/>
              <w:rPr>
                <w:rFonts w:ascii="仿宋_GB2312" w:hAnsi="仿宋_GB2312" w:eastAsia="仿宋_GB2312" w:cs="仿宋_GB2312"/>
                <w:szCs w:val="21"/>
              </w:rPr>
            </w:pPr>
          </w:p>
        </w:tc>
      </w:tr>
      <w:tr w14:paraId="199C7A2D">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7405F971">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法定代表人（或执行事务合伙人）</w:t>
            </w:r>
          </w:p>
        </w:tc>
        <w:tc>
          <w:tcPr>
            <w:tcW w:w="2745"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38139CB">
            <w:pPr>
              <w:spacing w:line="360" w:lineRule="auto"/>
              <w:jc w:val="center"/>
              <w:rPr>
                <w:rFonts w:ascii="仿宋_GB2312" w:hAnsi="仿宋_GB2312" w:eastAsia="仿宋_GB2312" w:cs="仿宋_GB2312"/>
                <w:szCs w:val="21"/>
              </w:rPr>
            </w:pP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11F55A91">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3027"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33C1BE04">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201EAAAD">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7B5F4685">
            <w:pPr>
              <w:spacing w:line="360" w:lineRule="auto"/>
              <w:jc w:val="center"/>
              <w:rPr>
                <w:rFonts w:ascii="仿宋_GB2312" w:hAnsi="仿宋_GB2312" w:eastAsia="仿宋_GB2312" w:cs="仿宋_GB2312"/>
                <w:szCs w:val="21"/>
              </w:rPr>
            </w:pPr>
          </w:p>
        </w:tc>
      </w:tr>
      <w:tr w14:paraId="0D15560C">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3F8D41BA">
            <w:pPr>
              <w:jc w:val="center"/>
              <w:rPr>
                <w:rFonts w:ascii="仿宋_GB2312" w:hAnsi="仿宋_GB2312" w:eastAsia="仿宋_GB2312" w:cs="仿宋_GB2312"/>
                <w:szCs w:val="21"/>
              </w:rPr>
            </w:pPr>
            <w:r>
              <w:rPr>
                <w:rFonts w:hint="eastAsia" w:ascii="仿宋_GB2312" w:hAnsi="仿宋_GB2312" w:eastAsia="仿宋_GB2312" w:cs="仿宋_GB2312"/>
                <w:szCs w:val="21"/>
              </w:rPr>
              <w:t>项目负责人（拟承担本项目团队负责人）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57AEA63">
            <w:pPr>
              <w:spacing w:line="360" w:lineRule="auto"/>
              <w:jc w:val="center"/>
              <w:rPr>
                <w:rFonts w:ascii="仿宋_GB2312" w:hAnsi="仿宋_GB2312" w:eastAsia="仿宋_GB2312" w:cs="仿宋_GB2312"/>
                <w:szCs w:val="21"/>
              </w:rPr>
            </w:pPr>
          </w:p>
        </w:tc>
        <w:tc>
          <w:tcPr>
            <w:tcW w:w="1661"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03A5E94">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3F20CBB1">
            <w:pPr>
              <w:spacing w:line="360" w:lineRule="auto"/>
              <w:jc w:val="center"/>
              <w:rPr>
                <w:rFonts w:ascii="仿宋_GB2312" w:hAnsi="仿宋_GB2312" w:eastAsia="仿宋_GB2312" w:cs="仿宋_GB2312"/>
                <w:szCs w:val="21"/>
              </w:rPr>
            </w:pPr>
          </w:p>
        </w:tc>
        <w:tc>
          <w:tcPr>
            <w:tcW w:w="2090"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70A328D0">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注册造价师年限</w:t>
            </w:r>
          </w:p>
        </w:tc>
        <w:tc>
          <w:tcPr>
            <w:tcW w:w="937"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2673159D">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388221B1">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2C46C9C7">
            <w:pPr>
              <w:spacing w:line="360" w:lineRule="auto"/>
              <w:jc w:val="center"/>
              <w:rPr>
                <w:rFonts w:ascii="仿宋_GB2312" w:hAnsi="仿宋_GB2312" w:eastAsia="仿宋_GB2312" w:cs="仿宋_GB2312"/>
                <w:szCs w:val="21"/>
              </w:rPr>
            </w:pPr>
          </w:p>
        </w:tc>
      </w:tr>
      <w:tr w14:paraId="45F89786">
        <w:tblPrEx>
          <w:tblCellMar>
            <w:top w:w="0" w:type="dxa"/>
            <w:left w:w="10" w:type="dxa"/>
            <w:bottom w:w="0" w:type="dxa"/>
            <w:right w:w="10" w:type="dxa"/>
          </w:tblCellMar>
        </w:tblPrEx>
        <w:trPr>
          <w:trHeight w:val="548"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74C1642B">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成立时间</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59F6FA1">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AFD84E6">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63285121">
            <w:pPr>
              <w:spacing w:line="360" w:lineRule="auto"/>
              <w:jc w:val="center"/>
              <w:rPr>
                <w:rFonts w:ascii="仿宋_GB2312" w:hAnsi="仿宋_GB2312" w:eastAsia="仿宋_GB2312" w:cs="仿宋_GB2312"/>
                <w:szCs w:val="21"/>
              </w:rPr>
            </w:pPr>
          </w:p>
        </w:tc>
      </w:tr>
      <w:tr w14:paraId="56E7AC8B">
        <w:tblPrEx>
          <w:tblCellMar>
            <w:top w:w="0" w:type="dxa"/>
            <w:left w:w="10" w:type="dxa"/>
            <w:bottom w:w="0" w:type="dxa"/>
            <w:right w:w="10" w:type="dxa"/>
          </w:tblCellMar>
        </w:tblPrEx>
        <w:trPr>
          <w:trHeight w:val="548"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7C7BD29F">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开户银行</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DE7B3B0">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0144895">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账号</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0108F6DC">
            <w:pPr>
              <w:spacing w:line="360" w:lineRule="auto"/>
              <w:jc w:val="center"/>
              <w:rPr>
                <w:rFonts w:ascii="仿宋_GB2312" w:hAnsi="仿宋_GB2312" w:eastAsia="仿宋_GB2312" w:cs="仿宋_GB2312"/>
                <w:szCs w:val="21"/>
              </w:rPr>
            </w:pPr>
          </w:p>
        </w:tc>
      </w:tr>
      <w:tr w14:paraId="2F612ABB">
        <w:tblPrEx>
          <w:tblCellMar>
            <w:top w:w="0" w:type="dxa"/>
            <w:left w:w="10" w:type="dxa"/>
            <w:bottom w:w="0" w:type="dxa"/>
            <w:right w:w="10" w:type="dxa"/>
          </w:tblCellMar>
        </w:tblPrEx>
        <w:trPr>
          <w:trHeight w:val="598"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31A6A96D">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注册资金（万元）</w:t>
            </w: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2F1DC228">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279B17A">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员工总人数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28955A2B">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14:paraId="6EB8D4BC">
        <w:tblPrEx>
          <w:tblCellMar>
            <w:top w:w="0" w:type="dxa"/>
            <w:left w:w="10" w:type="dxa"/>
            <w:bottom w:w="0" w:type="dxa"/>
            <w:right w:w="10" w:type="dxa"/>
          </w:tblCellMar>
        </w:tblPrEx>
        <w:trPr>
          <w:trHeight w:val="718"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0E11D8D4">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持有注册执业资格证人员</w:t>
            </w:r>
          </w:p>
        </w:tc>
        <w:tc>
          <w:tcPr>
            <w:tcW w:w="1182" w:type="dxa"/>
            <w:gridSpan w:val="2"/>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14:paraId="40B45DCE">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一级</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2EE995D4">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131CF3EE">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二级</w:t>
            </w:r>
          </w:p>
        </w:tc>
        <w:tc>
          <w:tcPr>
            <w:tcW w:w="1438"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04C7DAED">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78218B7">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专职人员总数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3A517E8E">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14:paraId="227EAF10">
        <w:tblPrEx>
          <w:tblCellMar>
            <w:top w:w="0" w:type="dxa"/>
            <w:left w:w="10" w:type="dxa"/>
            <w:bottom w:w="0" w:type="dxa"/>
            <w:right w:w="10" w:type="dxa"/>
          </w:tblCellMar>
        </w:tblPrEx>
        <w:trPr>
          <w:trHeight w:val="6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301E15F3">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高级职称人员</w:t>
            </w: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2A2ED0A2">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C5753C0">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中级职称人员</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2A63BCE0">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14:paraId="60A29EC9">
        <w:tblPrEx>
          <w:tblCellMar>
            <w:top w:w="0" w:type="dxa"/>
            <w:left w:w="10" w:type="dxa"/>
            <w:bottom w:w="0" w:type="dxa"/>
            <w:right w:w="10" w:type="dxa"/>
          </w:tblCellMar>
        </w:tblPrEx>
        <w:trPr>
          <w:trHeight w:val="679" w:hRule="atLeast"/>
          <w:jc w:val="center"/>
        </w:trPr>
        <w:tc>
          <w:tcPr>
            <w:tcW w:w="2595" w:type="dxa"/>
            <w:tcBorders>
              <w:top w:val="single" w:color="000000" w:sz="2"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61A80B13">
            <w:pPr>
              <w:jc w:val="center"/>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年以来合同业绩（万元）</w:t>
            </w:r>
          </w:p>
        </w:tc>
        <w:tc>
          <w:tcPr>
            <w:tcW w:w="5110" w:type="dxa"/>
            <w:gridSpan w:val="8"/>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637FC7A1">
            <w:pPr>
              <w:spacing w:line="360" w:lineRule="auto"/>
              <w:ind w:left="-288" w:firstLine="288"/>
              <w:jc w:val="center"/>
              <w:rPr>
                <w:rFonts w:ascii="仿宋_GB2312" w:hAnsi="仿宋_GB2312" w:eastAsia="仿宋_GB2312" w:cs="仿宋_GB2312"/>
                <w:szCs w:val="21"/>
              </w:rPr>
            </w:pPr>
          </w:p>
        </w:tc>
        <w:tc>
          <w:tcPr>
            <w:tcW w:w="3027"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3D006645">
            <w:pPr>
              <w:jc w:val="center"/>
              <w:rPr>
                <w:rFonts w:ascii="仿宋_GB2312" w:hAnsi="仿宋_GB2312" w:eastAsia="仿宋_GB2312" w:cs="仿宋_GB2312"/>
                <w:szCs w:val="21"/>
              </w:rPr>
            </w:pPr>
            <w:r>
              <w:rPr>
                <w:rFonts w:hint="eastAsia" w:ascii="仿宋_GB2312" w:hAnsi="仿宋_GB2312" w:eastAsia="仿宋_GB2312" w:cs="仿宋_GB2312"/>
                <w:szCs w:val="21"/>
              </w:rPr>
              <w:t>其中：建设工程造价业绩（万元）</w:t>
            </w:r>
          </w:p>
        </w:tc>
        <w:tc>
          <w:tcPr>
            <w:tcW w:w="2805"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7B4EC2E3">
            <w:pPr>
              <w:spacing w:line="360" w:lineRule="auto"/>
              <w:ind w:left="-288" w:firstLine="288"/>
              <w:jc w:val="center"/>
              <w:rPr>
                <w:rFonts w:ascii="仿宋_GB2312" w:hAnsi="仿宋_GB2312" w:eastAsia="仿宋_GB2312" w:cs="仿宋_GB2312"/>
                <w:szCs w:val="21"/>
              </w:rPr>
            </w:pPr>
          </w:p>
        </w:tc>
      </w:tr>
      <w:tr w14:paraId="1B5776B2">
        <w:tblPrEx>
          <w:tblCellMar>
            <w:top w:w="0" w:type="dxa"/>
            <w:left w:w="10" w:type="dxa"/>
            <w:bottom w:w="0" w:type="dxa"/>
            <w:right w:w="10" w:type="dxa"/>
          </w:tblCellMar>
        </w:tblPrEx>
        <w:trPr>
          <w:trHeight w:val="58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579BD95E">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联系方式</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D0D9345">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联系人</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A87FC6B">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6CFEDA2">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2905F583">
            <w:pPr>
              <w:spacing w:line="360" w:lineRule="auto"/>
              <w:jc w:val="center"/>
              <w:rPr>
                <w:rFonts w:ascii="仿宋_GB2312" w:hAnsi="仿宋_GB2312" w:eastAsia="仿宋_GB2312" w:cs="仿宋_GB2312"/>
                <w:szCs w:val="21"/>
              </w:rPr>
            </w:pPr>
          </w:p>
        </w:tc>
      </w:tr>
      <w:tr w14:paraId="1A43F0B6">
        <w:tblPrEx>
          <w:tblCellMar>
            <w:top w:w="0" w:type="dxa"/>
            <w:left w:w="10" w:type="dxa"/>
            <w:bottom w:w="0" w:type="dxa"/>
            <w:right w:w="10" w:type="dxa"/>
          </w:tblCellMar>
        </w:tblPrEx>
        <w:trPr>
          <w:trHeight w:val="558"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75B76539">
            <w:pPr>
              <w:spacing w:after="200" w:line="276" w:lineRule="auto"/>
              <w:jc w:val="center"/>
              <w:rPr>
                <w:rFonts w:ascii="仿宋_GB2312" w:hAnsi="仿宋_GB2312" w:eastAsia="仿宋_GB2312" w:cs="仿宋_GB2312"/>
                <w:szCs w:val="21"/>
              </w:rPr>
            </w:pPr>
          </w:p>
        </w:tc>
        <w:tc>
          <w:tcPr>
            <w:tcW w:w="1366" w:type="dxa"/>
            <w:gridSpan w:val="3"/>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28831609">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传真</w:t>
            </w:r>
          </w:p>
        </w:tc>
        <w:tc>
          <w:tcPr>
            <w:tcW w:w="3744" w:type="dxa"/>
            <w:gridSpan w:val="5"/>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11935EA6">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46536D63">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邮箱</w:t>
            </w:r>
          </w:p>
        </w:tc>
        <w:tc>
          <w:tcPr>
            <w:tcW w:w="2805" w:type="dxa"/>
            <w:gridSpan w:val="2"/>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14:paraId="0965F165">
            <w:pPr>
              <w:spacing w:line="360" w:lineRule="auto"/>
              <w:jc w:val="center"/>
              <w:rPr>
                <w:rFonts w:ascii="仿宋_GB2312" w:hAnsi="仿宋_GB2312" w:eastAsia="仿宋_GB2312" w:cs="仿宋_GB2312"/>
                <w:szCs w:val="21"/>
              </w:rPr>
            </w:pPr>
          </w:p>
        </w:tc>
      </w:tr>
    </w:tbl>
    <w:p w14:paraId="745B55F0">
      <w:pPr>
        <w:spacing w:before="240" w:after="240"/>
        <w:ind w:firstLine="240"/>
        <w:rPr>
          <w:rFonts w:hint="eastAsia" w:ascii="仿宋_GB2312" w:hAnsi="仿宋_GB2312" w:eastAsia="仿宋_GB2312" w:cs="仿宋_GB2312"/>
          <w:sz w:val="24"/>
        </w:rPr>
        <w:sectPr>
          <w:pgSz w:w="16838" w:h="11906" w:orient="landscape"/>
          <w:pgMar w:top="1134" w:right="1418" w:bottom="1034" w:left="1418" w:header="851" w:footer="992" w:gutter="0"/>
          <w:pgNumType w:fmt="numberInDash"/>
          <w:cols w:space="425" w:num="1"/>
          <w:docGrid w:type="linesAndChars" w:linePitch="312" w:charSpace="0"/>
        </w:sectPr>
      </w:pPr>
      <w:r>
        <w:rPr>
          <w:rFonts w:hint="eastAsia" w:ascii="仿宋_GB2312" w:hAnsi="仿宋_GB2312" w:eastAsia="仿宋_GB2312" w:cs="仿宋_GB2312"/>
          <w:sz w:val="24"/>
          <w:lang w:val="en-US" w:eastAsia="zh-CN"/>
        </w:rPr>
        <w:t>造价咨询</w:t>
      </w:r>
      <w:r>
        <w:rPr>
          <w:rFonts w:hint="eastAsia" w:ascii="仿宋_GB2312" w:hAnsi="仿宋_GB2312" w:eastAsia="仿宋_GB2312" w:cs="仿宋_GB2312"/>
          <w:sz w:val="24"/>
        </w:rPr>
        <w:t>机构名称（盖单位章）：</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法定代表人或授权委托人（签字）：</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14:paraId="3018844A">
      <w:pPr>
        <w:spacing w:before="240" w:after="240"/>
        <w:ind w:firstLine="240"/>
        <w:jc w:val="left"/>
        <w:rPr>
          <w:rFonts w:hint="eastAsia" w:ascii="仿宋_GB2312" w:hAnsi="仿宋_GB2312" w:eastAsia="仿宋_GB2312" w:cs="仿宋_GB2312"/>
          <w:sz w:val="24"/>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6</w:t>
      </w:r>
      <w:r>
        <w:rPr>
          <w:rFonts w:ascii="楷体_GB2312" w:hAnsi="楷体_GB2312" w:eastAsia="楷体_GB2312" w:cs="楷体_GB2312"/>
          <w:sz w:val="32"/>
          <w:szCs w:val="32"/>
        </w:rPr>
        <w:t xml:space="preserve"> </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656"/>
        <w:gridCol w:w="1096"/>
        <w:gridCol w:w="1096"/>
        <w:gridCol w:w="1976"/>
        <w:gridCol w:w="2392"/>
        <w:gridCol w:w="1907"/>
      </w:tblGrid>
      <w:tr w14:paraId="32EA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79" w:type="dxa"/>
            <w:gridSpan w:val="7"/>
            <w:tcBorders>
              <w:top w:val="nil"/>
              <w:left w:val="nil"/>
              <w:bottom w:val="nil"/>
              <w:right w:val="nil"/>
            </w:tcBorders>
            <w:shd w:val="clear" w:color="auto" w:fill="auto"/>
            <w:noWrap/>
            <w:vAlign w:val="center"/>
          </w:tcPr>
          <w:p w14:paraId="545D8B1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XXX公司近三年主要造价咨询服务业绩明细表</w:t>
            </w:r>
          </w:p>
        </w:tc>
      </w:tr>
      <w:tr w14:paraId="1D73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F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D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年份</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6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7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委托单位</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8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合同工程费用规模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7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工程造价业绩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（咨询服务费）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9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43D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F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9C1D">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3C97">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61ED">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AFCF">
            <w:pPr>
              <w:jc w:val="center"/>
              <w:rPr>
                <w:rFonts w:hint="eastAsia" w:ascii="宋体" w:hAnsi="宋体" w:eastAsia="宋体" w:cs="宋体"/>
                <w:i w:val="0"/>
                <w:iCs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C6D3">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2660">
            <w:pPr>
              <w:jc w:val="center"/>
              <w:rPr>
                <w:rFonts w:hint="eastAsia" w:ascii="宋体" w:hAnsi="宋体" w:eastAsia="宋体" w:cs="宋体"/>
                <w:i w:val="0"/>
                <w:iCs w:val="0"/>
                <w:color w:val="000000"/>
                <w:sz w:val="22"/>
                <w:szCs w:val="22"/>
                <w:u w:val="none"/>
              </w:rPr>
            </w:pPr>
          </w:p>
        </w:tc>
      </w:tr>
      <w:tr w14:paraId="6063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C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C1E9">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872D">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AAD1">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FE51">
            <w:pPr>
              <w:jc w:val="center"/>
              <w:rPr>
                <w:rFonts w:hint="eastAsia" w:ascii="宋体" w:hAnsi="宋体" w:eastAsia="宋体" w:cs="宋体"/>
                <w:i w:val="0"/>
                <w:iCs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A4CA">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4521">
            <w:pPr>
              <w:jc w:val="center"/>
              <w:rPr>
                <w:rFonts w:hint="eastAsia" w:ascii="宋体" w:hAnsi="宋体" w:eastAsia="宋体" w:cs="宋体"/>
                <w:i w:val="0"/>
                <w:iCs w:val="0"/>
                <w:color w:val="000000"/>
                <w:sz w:val="22"/>
                <w:szCs w:val="22"/>
                <w:u w:val="none"/>
              </w:rPr>
            </w:pPr>
          </w:p>
        </w:tc>
      </w:tr>
      <w:tr w14:paraId="596E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8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BF34">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65DE">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AAFB">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5729">
            <w:pPr>
              <w:jc w:val="center"/>
              <w:rPr>
                <w:rFonts w:hint="eastAsia" w:ascii="宋体" w:hAnsi="宋体" w:eastAsia="宋体" w:cs="宋体"/>
                <w:i w:val="0"/>
                <w:iCs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2F90">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9A4E">
            <w:pPr>
              <w:jc w:val="center"/>
              <w:rPr>
                <w:rFonts w:hint="eastAsia" w:ascii="宋体" w:hAnsi="宋体" w:eastAsia="宋体" w:cs="宋体"/>
                <w:i w:val="0"/>
                <w:iCs w:val="0"/>
                <w:color w:val="000000"/>
                <w:sz w:val="22"/>
                <w:szCs w:val="22"/>
                <w:u w:val="none"/>
              </w:rPr>
            </w:pPr>
          </w:p>
        </w:tc>
      </w:tr>
      <w:tr w14:paraId="77F7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9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A91A">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4B1B">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2EFF">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E82F">
            <w:pPr>
              <w:jc w:val="center"/>
              <w:rPr>
                <w:rFonts w:hint="eastAsia" w:ascii="宋体" w:hAnsi="宋体" w:eastAsia="宋体" w:cs="宋体"/>
                <w:i w:val="0"/>
                <w:iCs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0A3C">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46D3">
            <w:pPr>
              <w:jc w:val="center"/>
              <w:rPr>
                <w:rFonts w:hint="eastAsia" w:ascii="宋体" w:hAnsi="宋体" w:eastAsia="宋体" w:cs="宋体"/>
                <w:i w:val="0"/>
                <w:iCs w:val="0"/>
                <w:color w:val="000000"/>
                <w:sz w:val="22"/>
                <w:szCs w:val="22"/>
                <w:u w:val="none"/>
              </w:rPr>
            </w:pPr>
          </w:p>
        </w:tc>
      </w:tr>
      <w:tr w14:paraId="5E8B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B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7BF8">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20D4">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CC6A">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479D">
            <w:pPr>
              <w:jc w:val="center"/>
              <w:rPr>
                <w:rFonts w:hint="eastAsia" w:ascii="宋体" w:hAnsi="宋体" w:eastAsia="宋体" w:cs="宋体"/>
                <w:i w:val="0"/>
                <w:iCs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280E">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BC21">
            <w:pPr>
              <w:jc w:val="center"/>
              <w:rPr>
                <w:rFonts w:hint="eastAsia" w:ascii="宋体" w:hAnsi="宋体" w:eastAsia="宋体" w:cs="宋体"/>
                <w:i w:val="0"/>
                <w:iCs w:val="0"/>
                <w:color w:val="000000"/>
                <w:sz w:val="22"/>
                <w:szCs w:val="22"/>
                <w:u w:val="none"/>
              </w:rPr>
            </w:pPr>
          </w:p>
        </w:tc>
      </w:tr>
      <w:tr w14:paraId="35B1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6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56C6">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DFA9">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D4B8">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452B">
            <w:pPr>
              <w:jc w:val="center"/>
              <w:rPr>
                <w:rFonts w:hint="eastAsia" w:ascii="宋体" w:hAnsi="宋体" w:eastAsia="宋体" w:cs="宋体"/>
                <w:i w:val="0"/>
                <w:iCs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04B0">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6740">
            <w:pPr>
              <w:jc w:val="center"/>
              <w:rPr>
                <w:rFonts w:hint="eastAsia" w:ascii="宋体" w:hAnsi="宋体" w:eastAsia="宋体" w:cs="宋体"/>
                <w:i w:val="0"/>
                <w:iCs w:val="0"/>
                <w:color w:val="000000"/>
                <w:sz w:val="22"/>
                <w:szCs w:val="22"/>
                <w:u w:val="none"/>
              </w:rPr>
            </w:pPr>
          </w:p>
        </w:tc>
      </w:tr>
      <w:tr w14:paraId="1233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2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F7D5">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B0D4">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2CF8">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FDF7">
            <w:pPr>
              <w:jc w:val="center"/>
              <w:rPr>
                <w:rFonts w:hint="eastAsia" w:ascii="宋体" w:hAnsi="宋体" w:eastAsia="宋体" w:cs="宋体"/>
                <w:i w:val="0"/>
                <w:iCs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D2F7">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F214">
            <w:pPr>
              <w:jc w:val="center"/>
              <w:rPr>
                <w:rFonts w:hint="eastAsia" w:ascii="宋体" w:hAnsi="宋体" w:eastAsia="宋体" w:cs="宋体"/>
                <w:i w:val="0"/>
                <w:iCs w:val="0"/>
                <w:color w:val="000000"/>
                <w:sz w:val="22"/>
                <w:szCs w:val="22"/>
                <w:u w:val="none"/>
              </w:rPr>
            </w:pPr>
          </w:p>
        </w:tc>
      </w:tr>
      <w:tr w14:paraId="6895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9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4F81">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A258">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B864">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6B1E">
            <w:pPr>
              <w:jc w:val="center"/>
              <w:rPr>
                <w:rFonts w:hint="eastAsia" w:ascii="宋体" w:hAnsi="宋体" w:eastAsia="宋体" w:cs="宋体"/>
                <w:i w:val="0"/>
                <w:iCs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4AB6">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CEA6">
            <w:pPr>
              <w:jc w:val="center"/>
              <w:rPr>
                <w:rFonts w:hint="eastAsia" w:ascii="宋体" w:hAnsi="宋体" w:eastAsia="宋体" w:cs="宋体"/>
                <w:i w:val="0"/>
                <w:iCs w:val="0"/>
                <w:color w:val="000000"/>
                <w:sz w:val="22"/>
                <w:szCs w:val="22"/>
                <w:u w:val="none"/>
              </w:rPr>
            </w:pPr>
          </w:p>
        </w:tc>
      </w:tr>
      <w:tr w14:paraId="330C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0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7354">
            <w:pPr>
              <w:jc w:val="center"/>
              <w:rPr>
                <w:rFonts w:hint="eastAsia" w:ascii="宋体" w:hAnsi="宋体" w:eastAsia="宋体" w:cs="宋体"/>
                <w:i w:val="0"/>
                <w:iCs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7FB3">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E057">
            <w:pPr>
              <w:jc w:val="center"/>
              <w:rPr>
                <w:rFonts w:hint="eastAsia" w:ascii="宋体" w:hAnsi="宋体" w:eastAsia="宋体" w:cs="宋体"/>
                <w:i w:val="0"/>
                <w:iCs w:val="0"/>
                <w:color w:val="000000"/>
                <w:sz w:val="22"/>
                <w:szCs w:val="22"/>
                <w:u w:val="none"/>
              </w:rPr>
            </w:pPr>
          </w:p>
        </w:tc>
      </w:tr>
      <w:tr w14:paraId="28E7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1D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年公司完税金额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54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145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bookmarkStart w:id="0" w:name="_GoBack"/>
            <w:bookmarkEnd w:id="0"/>
            <w:r>
              <w:rPr>
                <w:rFonts w:hint="eastAsia" w:ascii="宋体" w:hAnsi="宋体" w:eastAsia="宋体" w:cs="宋体"/>
                <w:i w:val="0"/>
                <w:iCs w:val="0"/>
                <w:color w:val="FF0000"/>
                <w:kern w:val="0"/>
                <w:sz w:val="22"/>
                <w:szCs w:val="22"/>
                <w:u w:val="none"/>
                <w:lang w:val="en-US" w:eastAsia="zh-CN" w:bidi="ar"/>
              </w:rPr>
              <w:t>例：XX万元</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A4B8">
            <w:pPr>
              <w:jc w:val="center"/>
              <w:rPr>
                <w:rFonts w:hint="eastAsia" w:ascii="宋体" w:hAnsi="宋体" w:eastAsia="宋体" w:cs="宋体"/>
                <w:i w:val="0"/>
                <w:iCs w:val="0"/>
                <w:color w:val="000000"/>
                <w:sz w:val="22"/>
                <w:szCs w:val="22"/>
                <w:u w:val="none"/>
              </w:rPr>
            </w:pPr>
          </w:p>
        </w:tc>
      </w:tr>
      <w:tr w14:paraId="57B1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1D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年公司完税金额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54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E87A">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1D94">
            <w:pPr>
              <w:jc w:val="center"/>
              <w:rPr>
                <w:rFonts w:hint="eastAsia" w:ascii="宋体" w:hAnsi="宋体" w:eastAsia="宋体" w:cs="宋体"/>
                <w:i w:val="0"/>
                <w:iCs w:val="0"/>
                <w:color w:val="000000"/>
                <w:sz w:val="22"/>
                <w:szCs w:val="22"/>
                <w:u w:val="none"/>
              </w:rPr>
            </w:pPr>
          </w:p>
        </w:tc>
      </w:tr>
      <w:tr w14:paraId="27BE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1B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年公司完税金额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54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387C">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803B">
            <w:pPr>
              <w:jc w:val="center"/>
              <w:rPr>
                <w:rFonts w:hint="eastAsia" w:ascii="宋体" w:hAnsi="宋体" w:eastAsia="宋体" w:cs="宋体"/>
                <w:i w:val="0"/>
                <w:iCs w:val="0"/>
                <w:color w:val="000000"/>
                <w:sz w:val="22"/>
                <w:szCs w:val="22"/>
                <w:u w:val="none"/>
              </w:rPr>
            </w:pPr>
          </w:p>
        </w:tc>
      </w:tr>
      <w:tr w14:paraId="162F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B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6687">
            <w:pPr>
              <w:jc w:val="center"/>
              <w:rPr>
                <w:rFonts w:hint="eastAsia" w:ascii="宋体" w:hAnsi="宋体" w:eastAsia="宋体" w:cs="宋体"/>
                <w:i w:val="0"/>
                <w:iCs w:val="0"/>
                <w:color w:val="000000"/>
                <w:sz w:val="22"/>
                <w:szCs w:val="22"/>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331D">
            <w:pPr>
              <w:jc w:val="center"/>
              <w:rPr>
                <w:rFonts w:hint="eastAsia" w:ascii="宋体" w:hAnsi="宋体" w:eastAsia="宋体" w:cs="宋体"/>
                <w:i w:val="0"/>
                <w:iCs w:val="0"/>
                <w:color w:val="000000"/>
                <w:sz w:val="22"/>
                <w:szCs w:val="22"/>
                <w:u w:val="none"/>
              </w:rPr>
            </w:pPr>
          </w:p>
        </w:tc>
      </w:tr>
    </w:tbl>
    <w:p w14:paraId="113C56CC">
      <w:pPr>
        <w:keepNext w:val="0"/>
        <w:keepLines w:val="0"/>
        <w:pageBreakBefore w:val="0"/>
        <w:widowControl w:val="0"/>
        <w:kinsoku/>
        <w:wordWrap/>
        <w:overflowPunct/>
        <w:topLinePunct w:val="0"/>
        <w:autoSpaceDE/>
        <w:autoSpaceDN/>
        <w:bidi w:val="0"/>
        <w:adjustRightInd/>
        <w:snapToGrid/>
        <w:spacing w:before="240" w:after="240" w:line="400" w:lineRule="exact"/>
        <w:ind w:firstLine="238"/>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填写说明：1、以上填写数据均需提供相应佐证资料，如：造价咨询合同、预结算定案表</w:t>
      </w:r>
      <w:r>
        <w:rPr>
          <w:rFonts w:hint="eastAsia" w:ascii="仿宋_GB2312" w:hAnsi="仿宋_GB2312" w:eastAsia="仿宋_GB2312" w:cs="仿宋_GB2312"/>
          <w:sz w:val="24"/>
          <w:lang w:eastAsia="zh-CN"/>
        </w:rPr>
        <w:t>（报告）</w:t>
      </w:r>
      <w:r>
        <w:rPr>
          <w:rFonts w:hint="eastAsia" w:ascii="仿宋_GB2312" w:hAnsi="仿宋_GB2312" w:eastAsia="仿宋_GB2312" w:cs="仿宋_GB2312"/>
          <w:sz w:val="24"/>
        </w:rPr>
        <w:t>、相关项目咨询费发票</w:t>
      </w:r>
      <w:r>
        <w:rPr>
          <w:rFonts w:hint="eastAsia" w:ascii="仿宋_GB2312" w:hAnsi="仿宋_GB2312" w:eastAsia="仿宋_GB2312" w:cs="仿宋_GB2312"/>
          <w:sz w:val="24"/>
          <w:lang w:eastAsia="zh-CN"/>
        </w:rPr>
        <w:t>扫描件</w:t>
      </w:r>
      <w:r>
        <w:rPr>
          <w:rFonts w:hint="eastAsia" w:ascii="仿宋_GB2312" w:hAnsi="仿宋_GB2312" w:eastAsia="仿宋_GB2312" w:cs="仿宋_GB2312"/>
          <w:sz w:val="24"/>
        </w:rPr>
        <w:t>等资料予以佐证；2、合同工程费用规模</w:t>
      </w:r>
      <w:r>
        <w:rPr>
          <w:rFonts w:hint="eastAsia" w:ascii="仿宋_GB2312" w:hAnsi="仿宋_GB2312" w:eastAsia="仿宋_GB2312" w:cs="仿宋_GB2312"/>
          <w:sz w:val="24"/>
          <w:lang w:eastAsia="zh-CN"/>
        </w:rPr>
        <w:t>金额</w:t>
      </w:r>
      <w:r>
        <w:rPr>
          <w:rFonts w:hint="eastAsia" w:ascii="仿宋_GB2312" w:hAnsi="仿宋_GB2312" w:eastAsia="仿宋_GB2312" w:cs="仿宋_GB2312"/>
          <w:sz w:val="24"/>
        </w:rPr>
        <w:t>，预结算编制的项目和预结算审计的项目均已出具报告的定案表</w:t>
      </w:r>
      <w:r>
        <w:rPr>
          <w:rFonts w:hint="eastAsia" w:ascii="仿宋_GB2312" w:hAnsi="仿宋_GB2312" w:eastAsia="仿宋_GB2312" w:cs="仿宋_GB2312"/>
          <w:sz w:val="24"/>
          <w:lang w:eastAsia="zh-CN"/>
        </w:rPr>
        <w:t>（报告）</w:t>
      </w:r>
      <w:r>
        <w:rPr>
          <w:rFonts w:hint="eastAsia" w:ascii="仿宋_GB2312" w:hAnsi="仿宋_GB2312" w:eastAsia="仿宋_GB2312" w:cs="仿宋_GB2312"/>
          <w:sz w:val="24"/>
        </w:rPr>
        <w:t>为准；3、</w:t>
      </w:r>
      <w:r>
        <w:rPr>
          <w:rFonts w:hint="eastAsia" w:ascii="仿宋_GB2312" w:hAnsi="仿宋_GB2312" w:eastAsia="仿宋_GB2312" w:cs="仿宋_GB2312"/>
          <w:sz w:val="24"/>
          <w:lang w:eastAsia="zh-CN"/>
        </w:rPr>
        <w:t>此表纸质版和电子版需一并提供。</w:t>
      </w:r>
    </w:p>
    <w:sectPr>
      <w:pgSz w:w="11906" w:h="16838"/>
      <w:pgMar w:top="1418" w:right="1034" w:bottom="1418" w:left="113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14CA">
    <w:pPr>
      <w:pStyle w:val="3"/>
      <w:framePr w:wrap="around" w:vAnchor="text" w:hAnchor="margin" w:xAlign="outside" w:y="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p w14:paraId="3C51ED4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OGJiNDA5NGNhNzZkNGI4YjljYWZmZDI5MWE2NWEifQ=="/>
  </w:docVars>
  <w:rsids>
    <w:rsidRoot w:val="00172A27"/>
    <w:rsid w:val="0007521C"/>
    <w:rsid w:val="00134788"/>
    <w:rsid w:val="001D6B33"/>
    <w:rsid w:val="0022437E"/>
    <w:rsid w:val="0029644F"/>
    <w:rsid w:val="002A3B27"/>
    <w:rsid w:val="002F6109"/>
    <w:rsid w:val="00356AC4"/>
    <w:rsid w:val="003D0FC1"/>
    <w:rsid w:val="003E0596"/>
    <w:rsid w:val="0045795C"/>
    <w:rsid w:val="004E6650"/>
    <w:rsid w:val="005104B1"/>
    <w:rsid w:val="0052167D"/>
    <w:rsid w:val="00567972"/>
    <w:rsid w:val="00723295"/>
    <w:rsid w:val="00772EB0"/>
    <w:rsid w:val="007C4950"/>
    <w:rsid w:val="008817A3"/>
    <w:rsid w:val="009F1811"/>
    <w:rsid w:val="00C123AB"/>
    <w:rsid w:val="00C635DD"/>
    <w:rsid w:val="00CE4B81"/>
    <w:rsid w:val="00E14EC8"/>
    <w:rsid w:val="00E63BA9"/>
    <w:rsid w:val="00E84AEA"/>
    <w:rsid w:val="00E93F4D"/>
    <w:rsid w:val="00F5302C"/>
    <w:rsid w:val="03CC7904"/>
    <w:rsid w:val="05275379"/>
    <w:rsid w:val="064959A5"/>
    <w:rsid w:val="08793415"/>
    <w:rsid w:val="09FA30F8"/>
    <w:rsid w:val="0C286841"/>
    <w:rsid w:val="0C780687"/>
    <w:rsid w:val="0E4E0644"/>
    <w:rsid w:val="0FC234F8"/>
    <w:rsid w:val="1145733D"/>
    <w:rsid w:val="1223565A"/>
    <w:rsid w:val="12C56841"/>
    <w:rsid w:val="19DB0F54"/>
    <w:rsid w:val="1E5054CA"/>
    <w:rsid w:val="205B6231"/>
    <w:rsid w:val="216430F7"/>
    <w:rsid w:val="22187BDE"/>
    <w:rsid w:val="27C26A1C"/>
    <w:rsid w:val="2BF61B69"/>
    <w:rsid w:val="2C944655"/>
    <w:rsid w:val="2F28350F"/>
    <w:rsid w:val="37792DAD"/>
    <w:rsid w:val="37A45A89"/>
    <w:rsid w:val="38F171A9"/>
    <w:rsid w:val="3A1520BD"/>
    <w:rsid w:val="3B5A73F1"/>
    <w:rsid w:val="3DBA2692"/>
    <w:rsid w:val="3E372999"/>
    <w:rsid w:val="3FC67BEF"/>
    <w:rsid w:val="41986D0D"/>
    <w:rsid w:val="42FA1B66"/>
    <w:rsid w:val="457B26BC"/>
    <w:rsid w:val="4739150F"/>
    <w:rsid w:val="4B7236BC"/>
    <w:rsid w:val="4BBA1569"/>
    <w:rsid w:val="4F29687C"/>
    <w:rsid w:val="50A81FB7"/>
    <w:rsid w:val="52277747"/>
    <w:rsid w:val="5606113A"/>
    <w:rsid w:val="574C14CB"/>
    <w:rsid w:val="590212B0"/>
    <w:rsid w:val="5A041CF9"/>
    <w:rsid w:val="5A5F49BF"/>
    <w:rsid w:val="5A980A8D"/>
    <w:rsid w:val="5C26446B"/>
    <w:rsid w:val="5DE459F9"/>
    <w:rsid w:val="5E16619E"/>
    <w:rsid w:val="61973556"/>
    <w:rsid w:val="625C21C8"/>
    <w:rsid w:val="62ED7759"/>
    <w:rsid w:val="670F73FD"/>
    <w:rsid w:val="686E23FE"/>
    <w:rsid w:val="69716D7B"/>
    <w:rsid w:val="6A2C78FA"/>
    <w:rsid w:val="6EA00C5A"/>
    <w:rsid w:val="6F837EC0"/>
    <w:rsid w:val="7031538A"/>
    <w:rsid w:val="704000DB"/>
    <w:rsid w:val="7155094D"/>
    <w:rsid w:val="74E92EB0"/>
    <w:rsid w:val="771010C9"/>
    <w:rsid w:val="79AB00E7"/>
    <w:rsid w:val="7C5D0651"/>
    <w:rsid w:val="7EBD51F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autoRedefine/>
    <w:semiHidden/>
    <w:qFormat/>
    <w:locked/>
    <w:uiPriority w:val="99"/>
    <w:rPr>
      <w:rFonts w:cs="Times New Roman"/>
      <w:sz w:val="18"/>
      <w:szCs w:val="18"/>
    </w:rPr>
  </w:style>
  <w:style w:type="character" w:customStyle="1" w:styleId="9">
    <w:name w:val="页眉 Char"/>
    <w:basedOn w:val="7"/>
    <w:link w:val="4"/>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515</Words>
  <Characters>517</Characters>
  <Lines>10</Lines>
  <Paragraphs>2</Paragraphs>
  <TotalTime>10</TotalTime>
  <ScaleCrop>false</ScaleCrop>
  <LinksUpToDate>false</LinksUpToDate>
  <CharactersWithSpaces>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2021-08-17T02:00:00Z</dcterms:created>
  <dc:creator>Administrator</dc:creator>
  <cp:lastModifiedBy>肖振邦</cp:lastModifiedBy>
  <cp:lastPrinted>2025-02-06T07:27:48Z</cp:lastPrinted>
  <dcterms:modified xsi:type="dcterms:W3CDTF">2025-02-06T07:27:55Z</dcterms:modified>
  <dc:title>关于建立长沙市财政评审中心造价咨询供应商目录的通知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452A7219C0AB4DB2BDE881971BFB6D2A_13</vt:lpwstr>
  </property>
  <property fmtid="{D5CDD505-2E9C-101B-9397-08002B2CF9AE}" pid="4" name="KSOTemplateDocerSaveRecord">
    <vt:lpwstr>eyJoZGlkIjoiOThkOGJiNDA5NGNhNzZkNGI4YjljYWZmZDI5MWE2NWEiLCJ1c2VySWQiOiIyNTMyMjc4OTMifQ==</vt:lpwstr>
  </property>
</Properties>
</file>