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EB" w:rsidRDefault="00625CEB" w:rsidP="00625CEB">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086576">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625CEB" w:rsidRDefault="00625CEB" w:rsidP="00625CEB">
      <w:pPr>
        <w:jc w:val="center"/>
        <w:rPr>
          <w:rFonts w:ascii="方正小标宋_GBK" w:eastAsia="方正小标宋_GBK" w:hAnsi="方正小标宋_GBK" w:cs="方正小标宋_GBK"/>
          <w:sz w:val="40"/>
          <w:szCs w:val="40"/>
        </w:rPr>
      </w:pPr>
    </w:p>
    <w:p w:rsidR="00ED0865" w:rsidRPr="00ED0865" w:rsidRDefault="00ED0865" w:rsidP="00ED0865">
      <w:pPr>
        <w:jc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w:t>
      </w:r>
      <w:r w:rsidRPr="00ED0865">
        <w:rPr>
          <w:rFonts w:asciiTheme="minorEastAsia" w:hAnsiTheme="minorEastAsia" w:cs="黑体" w:hint="eastAsia"/>
          <w:color w:val="000000"/>
          <w:kern w:val="0"/>
          <w:sz w:val="32"/>
          <w:szCs w:val="32"/>
        </w:rPr>
        <w:t>根据《中华人民共和国预算法》和</w:t>
      </w:r>
      <w:r w:rsidRPr="00ED0865">
        <w:rPr>
          <w:rFonts w:asciiTheme="minorEastAsia" w:hAnsiTheme="minorEastAsia" w:cs="黑体"/>
          <w:color w:val="000000"/>
          <w:kern w:val="0"/>
          <w:sz w:val="32"/>
          <w:szCs w:val="32"/>
        </w:rPr>
        <w:t>《</w:t>
      </w:r>
      <w:r w:rsidRPr="00ED0865">
        <w:rPr>
          <w:rFonts w:asciiTheme="minorEastAsia" w:hAnsiTheme="minorEastAsia" w:cs="黑体" w:hint="eastAsia"/>
          <w:color w:val="000000"/>
          <w:kern w:val="0"/>
          <w:sz w:val="32"/>
          <w:szCs w:val="32"/>
        </w:rPr>
        <w:t>中共中央 国务院关于全面实施预算绩效管理的意见</w:t>
      </w:r>
      <w:r w:rsidRPr="00ED0865">
        <w:rPr>
          <w:rFonts w:asciiTheme="minorEastAsia" w:hAnsiTheme="minorEastAsia" w:cs="黑体"/>
          <w:color w:val="000000"/>
          <w:kern w:val="0"/>
          <w:sz w:val="32"/>
          <w:szCs w:val="32"/>
        </w:rPr>
        <w:t>》</w:t>
      </w:r>
      <w:r w:rsidRPr="00ED0865">
        <w:rPr>
          <w:rFonts w:asciiTheme="minorEastAsia" w:hAnsiTheme="minorEastAsia" w:cs="黑体" w:hint="eastAsia"/>
          <w:color w:val="000000"/>
          <w:kern w:val="0"/>
          <w:sz w:val="32"/>
          <w:szCs w:val="32"/>
        </w:rPr>
        <w:t>等有关规定, 根据《项目支出绩效评价管理办法》</w:t>
      </w:r>
    </w:p>
    <w:p w:rsidR="00625CEB" w:rsidRDefault="00ED0865" w:rsidP="00ED0865">
      <w:pPr>
        <w:rPr>
          <w:rFonts w:asciiTheme="minorEastAsia" w:hAnsiTheme="minorEastAsia" w:cs="黑体"/>
          <w:color w:val="000000"/>
          <w:kern w:val="0"/>
          <w:sz w:val="32"/>
          <w:szCs w:val="32"/>
        </w:rPr>
      </w:pPr>
      <w:r w:rsidRPr="00ED0865">
        <w:rPr>
          <w:rFonts w:asciiTheme="minorEastAsia" w:hAnsiTheme="minorEastAsia" w:cs="黑体" w:hint="eastAsia"/>
          <w:color w:val="000000"/>
          <w:kern w:val="0"/>
          <w:sz w:val="32"/>
          <w:szCs w:val="32"/>
        </w:rPr>
        <w:t>结合本单位实际情况，我办对202</w:t>
      </w:r>
      <w:r w:rsidR="00086576">
        <w:rPr>
          <w:rFonts w:asciiTheme="minorEastAsia" w:hAnsiTheme="minorEastAsia" w:cs="黑体" w:hint="eastAsia"/>
          <w:color w:val="000000"/>
          <w:kern w:val="0"/>
          <w:sz w:val="32"/>
          <w:szCs w:val="32"/>
        </w:rPr>
        <w:t>4</w:t>
      </w:r>
      <w:r w:rsidRPr="00ED0865">
        <w:rPr>
          <w:rFonts w:asciiTheme="minorEastAsia" w:hAnsiTheme="minorEastAsia" w:cs="黑体" w:hint="eastAsia"/>
          <w:color w:val="000000"/>
          <w:kern w:val="0"/>
          <w:sz w:val="32"/>
          <w:szCs w:val="32"/>
        </w:rPr>
        <w:t>年度部门整体支出进行了绩效自评</w:t>
      </w:r>
      <w:r w:rsidR="00625CEB">
        <w:rPr>
          <w:rFonts w:asciiTheme="minorEastAsia" w:hAnsiTheme="minorEastAsia" w:cs="黑体" w:hint="eastAsia"/>
          <w:color w:val="000000"/>
          <w:kern w:val="0"/>
          <w:sz w:val="32"/>
          <w:szCs w:val="32"/>
        </w:rPr>
        <w:t>，现报告如下：</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014D16" w:rsidRDefault="00625CEB" w:rsidP="00014D1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1、部门基本情况</w:t>
      </w:r>
    </w:p>
    <w:p w:rsidR="0085199B" w:rsidRPr="00981E87" w:rsidRDefault="0085199B" w:rsidP="00981E87">
      <w:pPr>
        <w:spacing w:line="590" w:lineRule="exact"/>
        <w:ind w:firstLineChars="100" w:firstLine="320"/>
        <w:rPr>
          <w:rFonts w:asciiTheme="minorEastAsia" w:hAnsiTheme="minorEastAsia" w:cs="黑体"/>
          <w:color w:val="000000"/>
          <w:kern w:val="0"/>
          <w:sz w:val="32"/>
          <w:szCs w:val="32"/>
        </w:rPr>
      </w:pPr>
      <w:r w:rsidRPr="00981E87">
        <w:rPr>
          <w:rFonts w:asciiTheme="minorEastAsia" w:hAnsiTheme="minorEastAsia" w:cs="黑体" w:hint="eastAsia"/>
          <w:color w:val="000000"/>
          <w:kern w:val="0"/>
          <w:sz w:val="32"/>
          <w:szCs w:val="32"/>
        </w:rPr>
        <w:t>（一）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省委、市委和区委关于统一战线工作重大决策部署，巩固壮大最广泛的统一战线。</w:t>
      </w:r>
      <w:r w:rsidRPr="00981E87">
        <w:rPr>
          <w:rFonts w:asciiTheme="minorEastAsia" w:hAnsiTheme="minorEastAsia" w:cs="黑体" w:hint="eastAsia"/>
          <w:color w:val="000000"/>
          <w:kern w:val="0"/>
          <w:sz w:val="32"/>
          <w:szCs w:val="32"/>
        </w:rPr>
        <w:br/>
        <w:t xml:space="preserve">    （二）协调开展全区统一战线重大理论研究，拟订全区统一战线政策并推动落实。深入调查研究，及时向区委报告统一战线工作情况并提出建议，统筹协调和指导各镇、街道、区直各部门各单位统一战线工作。</w:t>
      </w:r>
    </w:p>
    <w:p w:rsidR="0085199B" w:rsidRPr="00981E87" w:rsidRDefault="0085199B" w:rsidP="00981E87">
      <w:pPr>
        <w:spacing w:line="590" w:lineRule="exact"/>
        <w:ind w:firstLineChars="100" w:firstLine="320"/>
        <w:rPr>
          <w:rFonts w:asciiTheme="minorEastAsia" w:hAnsiTheme="minorEastAsia" w:cs="黑体"/>
          <w:color w:val="000000"/>
          <w:kern w:val="0"/>
          <w:sz w:val="32"/>
          <w:szCs w:val="32"/>
        </w:rPr>
      </w:pPr>
      <w:r w:rsidRPr="00981E87">
        <w:rPr>
          <w:rFonts w:asciiTheme="minorEastAsia" w:hAnsiTheme="minorEastAsia" w:cs="黑体" w:hint="eastAsia"/>
          <w:color w:val="000000"/>
          <w:kern w:val="0"/>
          <w:sz w:val="32"/>
          <w:szCs w:val="32"/>
        </w:rPr>
        <w:t>（三）负责发现、培养党外代表人士，负责党外人士的政治安排，会同有关部门做好安排党外人士担任政府和司法机关及其他单位领导职务的工作，协助民主党派工委、区工商联做好干部管理工作，反映和协调解决党外代表人士工作生活中的实际困难。</w:t>
      </w:r>
      <w:r w:rsidRPr="00981E87">
        <w:rPr>
          <w:rFonts w:asciiTheme="minorEastAsia" w:hAnsiTheme="minorEastAsia" w:cs="黑体" w:hint="eastAsia"/>
          <w:color w:val="000000"/>
          <w:kern w:val="0"/>
          <w:sz w:val="32"/>
          <w:szCs w:val="32"/>
        </w:rPr>
        <w:br/>
        <w:t xml:space="preserve">    （四）贯彻落实党的宣传工作方针，统筹推进全区统一战线宣传工作，拟订全区统一战线宣传工作规划并组织实施，研判涉及全区统一战线的舆情并协调有关部门应对处置。</w:t>
      </w:r>
      <w:r w:rsidRPr="00981E87">
        <w:rPr>
          <w:rFonts w:asciiTheme="minorEastAsia" w:hAnsiTheme="minorEastAsia" w:cs="黑体" w:hint="eastAsia"/>
          <w:color w:val="000000"/>
          <w:kern w:val="0"/>
          <w:sz w:val="32"/>
          <w:szCs w:val="32"/>
        </w:rPr>
        <w:br/>
        <w:t xml:space="preserve">    （五）负责联系各民主党派通报情况、反映意见，贯彻落实中国共产党领导的多党合作和政治协商制度以及对民主党派的方针政策，支持、帮</w:t>
      </w:r>
      <w:r w:rsidRPr="00981E87">
        <w:rPr>
          <w:rFonts w:asciiTheme="minorEastAsia" w:hAnsiTheme="minorEastAsia" w:cs="黑体" w:hint="eastAsia"/>
          <w:color w:val="000000"/>
          <w:kern w:val="0"/>
          <w:sz w:val="32"/>
          <w:szCs w:val="32"/>
        </w:rPr>
        <w:lastRenderedPageBreak/>
        <w:t>助民主党派加强自身建设，做好支持民主党派履行职责、发挥作用的工作。</w:t>
      </w:r>
      <w:r w:rsidRPr="00981E87">
        <w:rPr>
          <w:rFonts w:asciiTheme="minorEastAsia" w:hAnsiTheme="minorEastAsia" w:cs="黑体" w:hint="eastAsia"/>
          <w:color w:val="000000"/>
          <w:kern w:val="0"/>
          <w:sz w:val="32"/>
          <w:szCs w:val="32"/>
        </w:rPr>
        <w:br/>
        <w:t xml:space="preserve">    （六）贯彻落实党的民族宗教工作方针和政策，研究拟订全区民族宗教工作措施并督促落实，协调处理民族宗教工作中的重大问题，领导区民族宗教事务局依法管理民族宗教事务，根据分工做好少数民族干部工作，联系、培养宗教界代表人士，引导各宗教坚持中国化方向，巩固和发展同宗教界的爱国统一战线。</w:t>
      </w:r>
      <w:r w:rsidRPr="00981E87">
        <w:rPr>
          <w:rFonts w:asciiTheme="minorEastAsia" w:hAnsiTheme="minorEastAsia" w:cs="黑体" w:hint="eastAsia"/>
          <w:color w:val="000000"/>
          <w:kern w:val="0"/>
          <w:sz w:val="32"/>
          <w:szCs w:val="32"/>
        </w:rPr>
        <w:br/>
        <w:t xml:space="preserve">    （七）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r w:rsidRPr="00981E87">
        <w:rPr>
          <w:rFonts w:asciiTheme="minorEastAsia" w:hAnsiTheme="minorEastAsia" w:cs="黑体" w:hint="eastAsia"/>
          <w:color w:val="000000"/>
          <w:kern w:val="0"/>
          <w:sz w:val="32"/>
          <w:szCs w:val="32"/>
        </w:rPr>
        <w:br/>
        <w:t xml:space="preserve">    （八）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引导非公有制经济人士开展光彩事业。</w:t>
      </w:r>
      <w:r w:rsidRPr="00981E87">
        <w:rPr>
          <w:rFonts w:asciiTheme="minorEastAsia" w:hAnsiTheme="minorEastAsia" w:cs="黑体" w:hint="eastAsia"/>
          <w:color w:val="000000"/>
          <w:kern w:val="0"/>
          <w:sz w:val="32"/>
          <w:szCs w:val="32"/>
        </w:rPr>
        <w:br/>
        <w:t xml:space="preserve">    （九）统一管理全区侨务工作，贯彻落实党的侨务工作方针政策，负责拟订侨务工作规划并组织协调、督促检查落实。调查研究国内外侨情和侨务工作有关情况，管理侨务行政事务，统筹协调有关部门和社会团体涉侨工作，联系海外有关侨团和代表人士，指导推动涉侨宣传、文化交流、华文教育工作等，保护华侨和归侨侨眷在国内的合法权益。</w:t>
      </w:r>
      <w:r w:rsidRPr="00981E87">
        <w:rPr>
          <w:rFonts w:asciiTheme="minorEastAsia" w:hAnsiTheme="minorEastAsia" w:cs="黑体" w:hint="eastAsia"/>
          <w:color w:val="000000"/>
          <w:kern w:val="0"/>
          <w:sz w:val="32"/>
          <w:szCs w:val="32"/>
        </w:rPr>
        <w:br/>
        <w:t xml:space="preserve">    （十）受区委委托，领导和管理区民族宗教事务局，领导工商联党组，指导工商联工作。做好统一战线有关单位和团体的管理工作。</w:t>
      </w:r>
    </w:p>
    <w:p w:rsidR="0085199B" w:rsidRPr="00981E87" w:rsidRDefault="0085199B" w:rsidP="00981E87">
      <w:pPr>
        <w:spacing w:line="590" w:lineRule="exact"/>
        <w:ind w:firstLineChars="200" w:firstLine="640"/>
        <w:rPr>
          <w:rFonts w:asciiTheme="minorEastAsia" w:hAnsiTheme="minorEastAsia" w:cs="黑体"/>
          <w:color w:val="000000"/>
          <w:kern w:val="0"/>
          <w:sz w:val="32"/>
          <w:szCs w:val="32"/>
        </w:rPr>
      </w:pPr>
      <w:r w:rsidRPr="00981E87">
        <w:rPr>
          <w:rFonts w:asciiTheme="minorEastAsia" w:hAnsiTheme="minorEastAsia" w:cs="黑体" w:hint="eastAsia"/>
          <w:color w:val="000000"/>
          <w:kern w:val="0"/>
          <w:sz w:val="32"/>
          <w:szCs w:val="32"/>
        </w:rPr>
        <w:t>（十一）完成区委交办的其他任务。</w:t>
      </w:r>
    </w:p>
    <w:p w:rsidR="0085199B" w:rsidRPr="00981E87" w:rsidRDefault="0085199B" w:rsidP="0085199B">
      <w:pPr>
        <w:widowControl/>
        <w:spacing w:line="600" w:lineRule="exact"/>
        <w:rPr>
          <w:rFonts w:asciiTheme="minorEastAsia" w:hAnsiTheme="minorEastAsia" w:cs="黑体"/>
          <w:color w:val="000000"/>
          <w:kern w:val="0"/>
          <w:sz w:val="32"/>
          <w:szCs w:val="32"/>
        </w:rPr>
      </w:pPr>
      <w:r w:rsidRPr="00981E87">
        <w:rPr>
          <w:rFonts w:asciiTheme="minorEastAsia" w:hAnsiTheme="minorEastAsia" w:cs="黑体" w:hint="eastAsia"/>
          <w:color w:val="000000"/>
          <w:kern w:val="0"/>
          <w:sz w:val="32"/>
          <w:szCs w:val="32"/>
        </w:rPr>
        <w:t>二、机构设置及决算单位构成</w:t>
      </w:r>
    </w:p>
    <w:p w:rsidR="0085199B" w:rsidRPr="0063170F" w:rsidRDefault="0085199B" w:rsidP="0085199B">
      <w:pPr>
        <w:widowControl/>
        <w:shd w:val="clear" w:color="auto" w:fill="FFFFFF"/>
        <w:spacing w:line="600" w:lineRule="exact"/>
        <w:ind w:firstLineChars="200" w:firstLine="640"/>
        <w:jc w:val="left"/>
        <w:rPr>
          <w:rFonts w:ascii="Times New Roman" w:hAnsi="Times New Roman"/>
          <w:bCs/>
          <w:kern w:val="0"/>
          <w:sz w:val="32"/>
          <w:szCs w:val="32"/>
        </w:rPr>
      </w:pPr>
      <w:r>
        <w:rPr>
          <w:rFonts w:ascii="宋体" w:hAnsi="宋体" w:cs="宋体" w:hint="eastAsia"/>
          <w:bCs/>
          <w:kern w:val="0"/>
          <w:sz w:val="32"/>
          <w:szCs w:val="32"/>
        </w:rPr>
        <w:lastRenderedPageBreak/>
        <w:t>（一）内设机构设置。</w:t>
      </w:r>
      <w:r>
        <w:rPr>
          <w:rFonts w:ascii="??_GB2312" w:eastAsia="Times New Roman" w:hAnsi="宋体"/>
          <w:sz w:val="32"/>
          <w:szCs w:val="32"/>
        </w:rPr>
        <w:t>雁峰区委统战部共有</w:t>
      </w:r>
      <w:r w:rsidRPr="0016155D">
        <w:rPr>
          <w:rFonts w:ascii="宋体" w:hAnsi="宋体" w:cs="宋体" w:hint="eastAsia"/>
          <w:bCs/>
          <w:kern w:val="0"/>
          <w:sz w:val="32"/>
          <w:szCs w:val="32"/>
        </w:rPr>
        <w:t>6</w:t>
      </w:r>
      <w:r w:rsidRPr="0016155D">
        <w:rPr>
          <w:rFonts w:ascii="宋体" w:hAnsi="宋体" w:cs="宋体"/>
          <w:bCs/>
          <w:kern w:val="0"/>
          <w:sz w:val="32"/>
          <w:szCs w:val="32"/>
        </w:rPr>
        <w:t>个</w:t>
      </w:r>
      <w:r>
        <w:rPr>
          <w:rFonts w:ascii="??_GB2312" w:eastAsia="Times New Roman" w:hAnsi="宋体"/>
          <w:sz w:val="32"/>
          <w:szCs w:val="32"/>
        </w:rPr>
        <w:t>内设机构，具体是：</w:t>
      </w:r>
      <w:r>
        <w:rPr>
          <w:rFonts w:ascii="??_GB2312" w:hAnsi="宋体" w:hint="eastAsia"/>
          <w:sz w:val="32"/>
          <w:szCs w:val="32"/>
        </w:rPr>
        <w:t>综合办公室、民主党派综合股、新的阶层社会人士统战工作股、非公有经济工作股、外侨工作股、无党派人士和党外知识分子工作股</w:t>
      </w:r>
    </w:p>
    <w:p w:rsidR="0085199B" w:rsidRDefault="0085199B" w:rsidP="0085199B">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（二）决算单位构成。统战部</w:t>
      </w:r>
      <w:r>
        <w:rPr>
          <w:rFonts w:ascii="Times New Roman" w:eastAsia="Times New Roman" w:hAnsi="Times New Roman"/>
          <w:bCs/>
          <w:kern w:val="0"/>
          <w:sz w:val="32"/>
          <w:szCs w:val="32"/>
        </w:rPr>
        <w:t>20</w:t>
      </w:r>
      <w:r>
        <w:rPr>
          <w:rFonts w:ascii="Times New Roman" w:hAnsi="Times New Roman" w:hint="eastAsia"/>
          <w:bCs/>
          <w:kern w:val="0"/>
          <w:sz w:val="32"/>
          <w:szCs w:val="32"/>
        </w:rPr>
        <w:t>2</w:t>
      </w:r>
      <w:r w:rsidR="00086576">
        <w:rPr>
          <w:rFonts w:ascii="Times New Roman" w:hAnsi="Times New Roman" w:hint="eastAsia"/>
          <w:bCs/>
          <w:kern w:val="0"/>
          <w:sz w:val="32"/>
          <w:szCs w:val="32"/>
        </w:rPr>
        <w:t>4</w:t>
      </w:r>
      <w:r>
        <w:rPr>
          <w:rFonts w:ascii="宋体" w:hAnsi="宋体" w:cs="宋体" w:hint="eastAsia"/>
          <w:bCs/>
          <w:kern w:val="0"/>
          <w:sz w:val="32"/>
          <w:szCs w:val="32"/>
        </w:rPr>
        <w:t>年部门决算公开单位构成为单位本级。</w:t>
      </w:r>
    </w:p>
    <w:p w:rsidR="00014D16" w:rsidRPr="0085199B" w:rsidRDefault="00014D16" w:rsidP="00014D16">
      <w:pPr>
        <w:jc w:val="center"/>
        <w:rPr>
          <w:rFonts w:ascii="黑体" w:eastAsia="黑体" w:hAnsi="黑体"/>
          <w:sz w:val="28"/>
          <w:szCs w:val="28"/>
        </w:rPr>
      </w:pP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3、人员情况</w:t>
      </w:r>
    </w:p>
    <w:p w:rsidR="00625CEB" w:rsidRPr="00327B86" w:rsidRDefault="00625CEB" w:rsidP="00625CEB">
      <w:pPr>
        <w:spacing w:line="29" w:lineRule="atLeast"/>
        <w:ind w:firstLineChars="200" w:firstLine="652"/>
        <w:rPr>
          <w:rFonts w:ascii="FangSong" w:eastAsia="FangSong" w:hAnsi="FangSong" w:cs="FangSong"/>
          <w:spacing w:val="8"/>
          <w:sz w:val="31"/>
          <w:szCs w:val="31"/>
        </w:rPr>
      </w:pPr>
      <w:r w:rsidRPr="00327B86">
        <w:rPr>
          <w:rFonts w:ascii="FangSong" w:eastAsia="FangSong" w:hAnsi="FangSong" w:cs="FangSong" w:hint="eastAsia"/>
          <w:spacing w:val="8"/>
          <w:sz w:val="31"/>
          <w:szCs w:val="31"/>
        </w:rPr>
        <w:t>202</w:t>
      </w:r>
      <w:r w:rsidR="00086576">
        <w:rPr>
          <w:rFonts w:asciiTheme="minorEastAsia" w:hAnsiTheme="minorEastAsia" w:cs="FangSong" w:hint="eastAsia"/>
          <w:spacing w:val="8"/>
          <w:sz w:val="31"/>
          <w:szCs w:val="31"/>
        </w:rPr>
        <w:t>4</w:t>
      </w:r>
      <w:r w:rsidRPr="00327B86">
        <w:rPr>
          <w:rFonts w:ascii="FangSong" w:eastAsia="FangSong" w:hAnsi="FangSong" w:cs="FangSong" w:hint="eastAsia"/>
          <w:spacing w:val="8"/>
          <w:sz w:val="31"/>
          <w:szCs w:val="31"/>
        </w:rPr>
        <w:t>年12月31日止我办在职人员</w:t>
      </w:r>
      <w:r w:rsidR="00086576">
        <w:rPr>
          <w:rFonts w:ascii="FangSong" w:hAnsi="FangSong" w:cs="FangSong" w:hint="eastAsia"/>
          <w:spacing w:val="8"/>
          <w:sz w:val="31"/>
          <w:szCs w:val="31"/>
        </w:rPr>
        <w:t>11</w:t>
      </w:r>
      <w:r w:rsidR="00014D16">
        <w:rPr>
          <w:rFonts w:ascii="FangSong" w:eastAsia="FangSong" w:hAnsi="FangSong" w:cs="FangSong" w:hint="eastAsia"/>
          <w:spacing w:val="8"/>
          <w:sz w:val="31"/>
          <w:szCs w:val="31"/>
        </w:rPr>
        <w:t>人</w:t>
      </w:r>
      <w:r w:rsidRPr="00327B86">
        <w:rPr>
          <w:rFonts w:ascii="FangSong" w:eastAsia="FangSong" w:hAnsi="FangSong" w:cs="FangSong" w:hint="eastAsia"/>
          <w:spacing w:val="8"/>
          <w:sz w:val="31"/>
          <w:szCs w:val="31"/>
        </w:rPr>
        <w:t>。</w:t>
      </w:r>
    </w:p>
    <w:p w:rsidR="00625CEB" w:rsidRPr="00327B86" w:rsidRDefault="00625CEB" w:rsidP="00625CEB">
      <w:pPr>
        <w:spacing w:line="29" w:lineRule="atLeast"/>
        <w:ind w:firstLineChars="200" w:firstLine="652"/>
        <w:rPr>
          <w:rFonts w:ascii="FangSong" w:eastAsia="FangSong" w:hAnsi="FangSong" w:cs="FangSong"/>
          <w:spacing w:val="8"/>
          <w:sz w:val="31"/>
          <w:szCs w:val="31"/>
        </w:rPr>
      </w:pPr>
      <w:r w:rsidRPr="00327B86">
        <w:rPr>
          <w:rFonts w:ascii="FangSong" w:eastAsia="FangSong" w:hAnsi="FangSong" w:cs="FangSong"/>
          <w:spacing w:val="8"/>
          <w:sz w:val="31"/>
          <w:szCs w:val="31"/>
        </w:rPr>
        <w:t>二、一般公共预算支出情况</w:t>
      </w:r>
    </w:p>
    <w:p w:rsidR="00625CEB" w:rsidRPr="00327B86" w:rsidRDefault="00625CEB" w:rsidP="00625CEB">
      <w:pPr>
        <w:spacing w:before="1" w:line="29" w:lineRule="atLeast"/>
        <w:ind w:left="669"/>
        <w:rPr>
          <w:rFonts w:ascii="FangSong" w:eastAsia="FangSong" w:hAnsi="FangSong" w:cs="FangSong"/>
          <w:spacing w:val="8"/>
          <w:sz w:val="31"/>
          <w:szCs w:val="31"/>
        </w:rPr>
      </w:pPr>
      <w:r w:rsidRPr="00327B86">
        <w:rPr>
          <w:rFonts w:ascii="FangSong" w:eastAsia="FangSong" w:hAnsi="FangSong" w:cs="FangSong"/>
          <w:spacing w:val="8"/>
          <w:sz w:val="31"/>
          <w:szCs w:val="31"/>
        </w:rPr>
        <w:t>(一)基本支出情况</w:t>
      </w:r>
    </w:p>
    <w:p w:rsidR="00625CEB" w:rsidRPr="00327B86" w:rsidRDefault="00625CEB" w:rsidP="00625CEB">
      <w:pPr>
        <w:spacing w:before="204" w:line="29" w:lineRule="atLeast"/>
        <w:ind w:left="20" w:firstLine="627"/>
        <w:rPr>
          <w:rFonts w:ascii="FangSong" w:eastAsia="FangSong" w:hAnsi="FangSong" w:cs="FangSong"/>
          <w:spacing w:val="8"/>
          <w:sz w:val="31"/>
          <w:szCs w:val="31"/>
        </w:rPr>
      </w:pPr>
      <w:r w:rsidRPr="00327B86">
        <w:rPr>
          <w:rFonts w:ascii="FangSong" w:eastAsia="FangSong" w:hAnsi="FangSong" w:cs="FangSong"/>
          <w:spacing w:val="8"/>
          <w:sz w:val="31"/>
          <w:szCs w:val="31"/>
        </w:rPr>
        <w:t>基本支出是保障机构正常运转、完成日常工作任务而发生的各项支出，包括用于在职和离退休人员基本工资、津贴补贴等人员经费以及办公费、印刷费、水电费、办公设备购置等</w:t>
      </w:r>
      <w:r>
        <w:rPr>
          <w:rFonts w:ascii="FangSong" w:eastAsia="FangSong" w:hAnsi="FangSong" w:cs="FangSong"/>
          <w:spacing w:val="8"/>
          <w:sz w:val="31"/>
          <w:szCs w:val="31"/>
        </w:rPr>
        <w:t>日</w:t>
      </w:r>
      <w:r w:rsidRPr="00327B86">
        <w:rPr>
          <w:rFonts w:ascii="FangSong" w:eastAsia="FangSong" w:hAnsi="FangSong" w:cs="FangSong"/>
          <w:spacing w:val="8"/>
          <w:sz w:val="31"/>
          <w:szCs w:val="31"/>
        </w:rPr>
        <w:t>常公用经费。202</w:t>
      </w:r>
      <w:r w:rsidR="00086576">
        <w:rPr>
          <w:rFonts w:asciiTheme="minorEastAsia" w:hAnsiTheme="minorEastAsia" w:cs="FangSong" w:hint="eastAsia"/>
          <w:spacing w:val="8"/>
          <w:sz w:val="31"/>
          <w:szCs w:val="31"/>
        </w:rPr>
        <w:t>4</w:t>
      </w:r>
      <w:r w:rsidRPr="00327B86">
        <w:rPr>
          <w:rFonts w:ascii="FangSong" w:eastAsia="FangSong" w:hAnsi="FangSong" w:cs="FangSong"/>
          <w:spacing w:val="8"/>
          <w:sz w:val="31"/>
          <w:szCs w:val="31"/>
        </w:rPr>
        <w:t>年基本支出</w:t>
      </w:r>
      <w:r w:rsidR="0085798E">
        <w:rPr>
          <w:rFonts w:ascii="FangSong" w:hAnsi="FangSong" w:cs="FangSong" w:hint="eastAsia"/>
          <w:spacing w:val="8"/>
          <w:sz w:val="31"/>
          <w:szCs w:val="31"/>
        </w:rPr>
        <w:t>年初预算</w:t>
      </w:r>
      <w:r w:rsidR="00086576">
        <w:rPr>
          <w:rFonts w:ascii="FangSong" w:hAnsi="FangSong" w:cs="FangSong" w:hint="eastAsia"/>
          <w:spacing w:val="8"/>
          <w:sz w:val="31"/>
          <w:szCs w:val="31"/>
        </w:rPr>
        <w:t>149.83</w:t>
      </w:r>
      <w:r w:rsidR="0085798E">
        <w:rPr>
          <w:rFonts w:ascii="FangSong" w:hAnsi="FangSong" w:cs="FangSong" w:hint="eastAsia"/>
          <w:spacing w:val="8"/>
          <w:sz w:val="31"/>
          <w:szCs w:val="31"/>
        </w:rPr>
        <w:t>万元全年</w:t>
      </w:r>
      <w:r w:rsidRPr="00327B86">
        <w:rPr>
          <w:rFonts w:ascii="FangSong" w:eastAsia="FangSong" w:hAnsi="FangSong" w:cs="FangSong"/>
          <w:spacing w:val="8"/>
          <w:sz w:val="31"/>
          <w:szCs w:val="31"/>
        </w:rPr>
        <w:t>预算安排</w:t>
      </w:r>
      <w:r w:rsidR="00086576">
        <w:rPr>
          <w:rFonts w:ascii="FangSong" w:hAnsi="FangSong" w:cs="FangSong" w:hint="eastAsia"/>
          <w:spacing w:val="8"/>
          <w:sz w:val="31"/>
          <w:szCs w:val="31"/>
        </w:rPr>
        <w:t>185.75</w:t>
      </w:r>
      <w:r w:rsidRPr="00327B86">
        <w:rPr>
          <w:rFonts w:ascii="FangSong" w:eastAsia="FangSong" w:hAnsi="FangSong" w:cs="FangSong"/>
          <w:spacing w:val="8"/>
          <w:sz w:val="31"/>
          <w:szCs w:val="31"/>
        </w:rPr>
        <w:t>万元，实际支出</w:t>
      </w:r>
      <w:r w:rsidR="00086576">
        <w:rPr>
          <w:rFonts w:ascii="FangSong" w:hAnsi="FangSong" w:cs="FangSong" w:hint="eastAsia"/>
          <w:spacing w:val="8"/>
          <w:sz w:val="31"/>
          <w:szCs w:val="31"/>
        </w:rPr>
        <w:t>185.75</w:t>
      </w:r>
      <w:r w:rsidRPr="00327B86">
        <w:rPr>
          <w:rFonts w:ascii="FangSong" w:eastAsia="FangSong" w:hAnsi="FangSong" w:cs="FangSong"/>
          <w:spacing w:val="8"/>
          <w:sz w:val="31"/>
          <w:szCs w:val="31"/>
        </w:rPr>
        <w:t>万元，完成预算安排的</w:t>
      </w:r>
      <w:r w:rsidR="0072189E">
        <w:rPr>
          <w:rFonts w:ascii="FangSong" w:hAnsi="FangSong" w:cs="FangSong" w:hint="eastAsia"/>
          <w:spacing w:val="8"/>
          <w:sz w:val="31"/>
          <w:szCs w:val="31"/>
        </w:rPr>
        <w:t>100</w:t>
      </w:r>
      <w:r w:rsidRPr="00327B86">
        <w:rPr>
          <w:rFonts w:ascii="FangSong" w:eastAsia="FangSong" w:hAnsi="FangSong" w:cs="FangSong"/>
          <w:spacing w:val="8"/>
          <w:sz w:val="31"/>
          <w:szCs w:val="31"/>
        </w:rPr>
        <w:t>%。人员经费支出</w:t>
      </w:r>
      <w:r w:rsidR="00086576">
        <w:rPr>
          <w:rFonts w:ascii="FangSong" w:hAnsi="FangSong" w:cs="FangSong" w:hint="eastAsia"/>
          <w:spacing w:val="8"/>
          <w:sz w:val="31"/>
          <w:szCs w:val="31"/>
        </w:rPr>
        <w:t>181.87</w:t>
      </w:r>
      <w:r w:rsidRPr="00327B86">
        <w:rPr>
          <w:rFonts w:ascii="FangSong" w:eastAsia="FangSong" w:hAnsi="FangSong" w:cs="FangSong"/>
          <w:spacing w:val="8"/>
          <w:sz w:val="31"/>
          <w:szCs w:val="31"/>
        </w:rPr>
        <w:t>万元，占基本支出的</w:t>
      </w:r>
      <w:r w:rsidR="0085798E">
        <w:rPr>
          <w:rFonts w:ascii="FangSong" w:hAnsi="FangSong" w:cs="FangSong" w:hint="eastAsia"/>
          <w:spacing w:val="8"/>
          <w:sz w:val="31"/>
          <w:szCs w:val="31"/>
        </w:rPr>
        <w:t>97.13</w:t>
      </w:r>
      <w:r w:rsidRPr="00327B86">
        <w:rPr>
          <w:rFonts w:ascii="FangSong" w:eastAsia="FangSong" w:hAnsi="FangSong" w:cs="FangSong"/>
          <w:spacing w:val="8"/>
          <w:sz w:val="31"/>
          <w:szCs w:val="31"/>
        </w:rPr>
        <w:t>%；日常公用经费支出</w:t>
      </w:r>
      <w:r w:rsidR="00086576">
        <w:rPr>
          <w:rFonts w:ascii="FangSong" w:hAnsi="FangSong" w:cs="FangSong" w:hint="eastAsia"/>
          <w:spacing w:val="8"/>
          <w:sz w:val="31"/>
          <w:szCs w:val="31"/>
        </w:rPr>
        <w:t>3.88</w:t>
      </w:r>
      <w:r w:rsidRPr="00327B86">
        <w:rPr>
          <w:rFonts w:ascii="FangSong" w:eastAsia="FangSong" w:hAnsi="FangSong" w:cs="FangSong"/>
          <w:spacing w:val="8"/>
          <w:sz w:val="31"/>
          <w:szCs w:val="31"/>
        </w:rPr>
        <w:t>万元，占基本支出的</w:t>
      </w:r>
      <w:r w:rsidR="0085798E">
        <w:rPr>
          <w:rFonts w:ascii="FangSong" w:hAnsi="FangSong" w:cs="FangSong" w:hint="eastAsia"/>
          <w:spacing w:val="8"/>
          <w:sz w:val="31"/>
          <w:szCs w:val="31"/>
        </w:rPr>
        <w:t>2.87</w:t>
      </w:r>
      <w:r w:rsidRPr="00327B86">
        <w:rPr>
          <w:rFonts w:ascii="FangSong" w:eastAsia="FangSong" w:hAnsi="FangSong" w:cs="FangSong"/>
          <w:spacing w:val="8"/>
          <w:sz w:val="31"/>
          <w:szCs w:val="31"/>
        </w:rPr>
        <w:t>%。</w:t>
      </w:r>
    </w:p>
    <w:p w:rsidR="00625CEB" w:rsidRDefault="00625CEB" w:rsidP="00625CEB">
      <w:pPr>
        <w:spacing w:before="160" w:line="29" w:lineRule="atLeast"/>
        <w:ind w:left="668"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hint="eastAsia"/>
          <w:spacing w:val="8"/>
          <w:sz w:val="31"/>
          <w:szCs w:val="31"/>
        </w:rPr>
        <w:t>（</w:t>
      </w:r>
      <w:r w:rsidRPr="00327B86">
        <w:rPr>
          <w:rFonts w:ascii="FangSong" w:eastAsia="FangSong" w:hAnsi="FangSong" w:cs="FangSong"/>
          <w:spacing w:val="8"/>
          <w:sz w:val="31"/>
          <w:szCs w:val="31"/>
        </w:rPr>
        <w:t>二</w:t>
      </w:r>
      <w:r w:rsidRPr="00327B86">
        <w:rPr>
          <w:rFonts w:ascii="FangSong" w:eastAsia="FangSong" w:hAnsi="FangSong" w:cs="FangSong" w:hint="eastAsia"/>
          <w:spacing w:val="8"/>
          <w:sz w:val="31"/>
          <w:szCs w:val="31"/>
        </w:rPr>
        <w:t>）</w:t>
      </w:r>
      <w:r w:rsidRPr="00327B86">
        <w:rPr>
          <w:rFonts w:ascii="FangSong" w:eastAsia="FangSong" w:hAnsi="FangSong" w:cs="FangSong"/>
          <w:spacing w:val="8"/>
          <w:sz w:val="31"/>
          <w:szCs w:val="31"/>
        </w:rPr>
        <w:t>项目支出情况</w:t>
      </w:r>
    </w:p>
    <w:p w:rsidR="00625CEB" w:rsidRDefault="00625CEB" w:rsidP="00625CEB">
      <w:pPr>
        <w:spacing w:before="160" w:line="29" w:lineRule="atLeast"/>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项目支出是单位为完成特定行政工作任务或事业发展目标而发生的支出。202</w:t>
      </w:r>
      <w:r w:rsidR="00086576">
        <w:rPr>
          <w:rFonts w:asciiTheme="minorEastAsia" w:hAnsiTheme="minorEastAsia" w:cs="FangSong" w:hint="eastAsia"/>
          <w:spacing w:val="8"/>
          <w:sz w:val="31"/>
          <w:szCs w:val="31"/>
        </w:rPr>
        <w:t>4</w:t>
      </w:r>
      <w:r w:rsidRPr="00327B86">
        <w:rPr>
          <w:rFonts w:ascii="FangSong" w:eastAsia="FangSong" w:hAnsi="FangSong" w:cs="FangSong"/>
          <w:spacing w:val="8"/>
          <w:sz w:val="31"/>
          <w:szCs w:val="31"/>
        </w:rPr>
        <w:t>年度</w:t>
      </w:r>
      <w:r w:rsidRPr="00327B86">
        <w:rPr>
          <w:rFonts w:ascii="FangSong" w:eastAsia="FangSong" w:hAnsi="FangSong" w:cs="FangSong" w:hint="eastAsia"/>
          <w:spacing w:val="8"/>
          <w:sz w:val="31"/>
          <w:szCs w:val="31"/>
        </w:rPr>
        <w:t>办公室</w:t>
      </w:r>
      <w:r w:rsidRPr="00327B86">
        <w:rPr>
          <w:rFonts w:ascii="FangSong" w:eastAsia="FangSong" w:hAnsi="FangSong" w:cs="FangSong"/>
          <w:spacing w:val="8"/>
          <w:sz w:val="31"/>
          <w:szCs w:val="31"/>
        </w:rPr>
        <w:t>无专项预算安排，其他项目预算安排</w:t>
      </w:r>
      <w:r w:rsidR="00086576">
        <w:rPr>
          <w:rFonts w:ascii="FangSong" w:hAnsi="FangSong" w:cs="FangSong" w:hint="eastAsia"/>
          <w:spacing w:val="8"/>
          <w:sz w:val="31"/>
          <w:szCs w:val="31"/>
        </w:rPr>
        <w:t>37.58</w:t>
      </w:r>
      <w:r w:rsidRPr="00327B86">
        <w:rPr>
          <w:rFonts w:ascii="FangSong" w:eastAsia="FangSong" w:hAnsi="FangSong" w:cs="FangSong"/>
          <w:spacing w:val="8"/>
          <w:sz w:val="31"/>
          <w:szCs w:val="31"/>
        </w:rPr>
        <w:t>万元，</w:t>
      </w:r>
      <w:r w:rsidR="00086576">
        <w:rPr>
          <w:rFonts w:ascii="FangSong" w:hAnsi="FangSong" w:cs="FangSong" w:hint="eastAsia"/>
          <w:spacing w:val="8"/>
          <w:sz w:val="31"/>
          <w:szCs w:val="31"/>
        </w:rPr>
        <w:t>全年预算数</w:t>
      </w:r>
      <w:r w:rsidR="00086576">
        <w:rPr>
          <w:rFonts w:ascii="FangSong" w:hAnsi="FangSong" w:cs="FangSong" w:hint="eastAsia"/>
          <w:spacing w:val="8"/>
          <w:sz w:val="31"/>
          <w:szCs w:val="31"/>
        </w:rPr>
        <w:t>40.03</w:t>
      </w:r>
      <w:r w:rsidR="00086576">
        <w:rPr>
          <w:rFonts w:ascii="FangSong" w:hAnsi="FangSong" w:cs="FangSong" w:hint="eastAsia"/>
          <w:spacing w:val="8"/>
          <w:sz w:val="31"/>
          <w:szCs w:val="31"/>
        </w:rPr>
        <w:t>万元</w:t>
      </w:r>
      <w:r w:rsidRPr="00327B86">
        <w:rPr>
          <w:rFonts w:ascii="FangSong" w:eastAsia="FangSong" w:hAnsi="FangSong" w:cs="FangSong"/>
          <w:spacing w:val="8"/>
          <w:sz w:val="31"/>
          <w:szCs w:val="31"/>
        </w:rPr>
        <w:t>实际支</w:t>
      </w:r>
      <w:r>
        <w:rPr>
          <w:rFonts w:ascii="FangSong" w:eastAsia="FangSong" w:hAnsi="FangSong" w:cs="FangSong"/>
          <w:spacing w:val="8"/>
          <w:sz w:val="31"/>
          <w:szCs w:val="31"/>
        </w:rPr>
        <w:t>出</w:t>
      </w:r>
      <w:r w:rsidR="00086576">
        <w:rPr>
          <w:rFonts w:ascii="FangSong" w:hAnsi="FangSong" w:cs="FangSong" w:hint="eastAsia"/>
          <w:spacing w:val="8"/>
          <w:sz w:val="31"/>
          <w:szCs w:val="31"/>
        </w:rPr>
        <w:t>40.03</w:t>
      </w:r>
      <w:r>
        <w:rPr>
          <w:rFonts w:ascii="FangSong" w:eastAsia="FangSong" w:hAnsi="FangSong" w:cs="FangSong"/>
          <w:spacing w:val="8"/>
          <w:sz w:val="31"/>
          <w:szCs w:val="31"/>
        </w:rPr>
        <w:t>万元，完成预算安排的</w:t>
      </w:r>
      <w:r w:rsidR="0072189E">
        <w:rPr>
          <w:rFonts w:ascii="FangSong" w:hAnsi="FangSong" w:cs="FangSong" w:hint="eastAsia"/>
          <w:spacing w:val="8"/>
          <w:sz w:val="31"/>
          <w:szCs w:val="31"/>
        </w:rPr>
        <w:t>100</w:t>
      </w:r>
      <w:r w:rsidRPr="00327B86">
        <w:rPr>
          <w:rFonts w:ascii="FangSong" w:eastAsia="FangSong" w:hAnsi="FangSong" w:cs="FangSong"/>
          <w:spacing w:val="8"/>
          <w:sz w:val="31"/>
          <w:szCs w:val="31"/>
        </w:rPr>
        <w:t>%</w:t>
      </w:r>
      <w:r>
        <w:rPr>
          <w:rFonts w:ascii="FangSong" w:eastAsia="FangSong" w:hAnsi="FangSong" w:cs="FangSong"/>
          <w:spacing w:val="8"/>
          <w:sz w:val="31"/>
          <w:szCs w:val="31"/>
        </w:rPr>
        <w:t>。</w:t>
      </w:r>
      <w:r w:rsidRPr="00327B86">
        <w:rPr>
          <w:rFonts w:ascii="FangSong" w:eastAsia="FangSong" w:hAnsi="FangSong" w:cs="FangSong" w:hint="eastAsia"/>
          <w:spacing w:val="8"/>
          <w:sz w:val="31"/>
          <w:szCs w:val="31"/>
        </w:rPr>
        <w:t>项目</w:t>
      </w:r>
      <w:r w:rsidR="00014D16">
        <w:rPr>
          <w:rFonts w:ascii="FangSong" w:hAnsi="FangSong" w:cs="FangSong" w:hint="eastAsia"/>
          <w:spacing w:val="8"/>
          <w:sz w:val="31"/>
          <w:szCs w:val="31"/>
        </w:rPr>
        <w:t>为</w:t>
      </w:r>
      <w:r w:rsidR="0085199B">
        <w:rPr>
          <w:rFonts w:ascii="FangSong" w:hAnsi="FangSong" w:cs="FangSong" w:hint="eastAsia"/>
          <w:spacing w:val="8"/>
          <w:sz w:val="31"/>
          <w:szCs w:val="31"/>
        </w:rPr>
        <w:t>部门管理经费</w:t>
      </w:r>
      <w:r w:rsidR="00665DFB">
        <w:rPr>
          <w:rFonts w:ascii="FangSong" w:hAnsi="FangSong" w:cs="FangSong" w:hint="eastAsia"/>
          <w:spacing w:val="8"/>
          <w:sz w:val="31"/>
          <w:szCs w:val="31"/>
        </w:rPr>
        <w:t>、民主党派工作经费、</w:t>
      </w:r>
      <w:r w:rsidR="0085798E" w:rsidRPr="0085798E">
        <w:rPr>
          <w:rFonts w:ascii="FangSong" w:hAnsi="FangSong" w:cs="FangSong" w:hint="eastAsia"/>
          <w:spacing w:val="8"/>
          <w:sz w:val="31"/>
          <w:szCs w:val="31"/>
        </w:rPr>
        <w:t>市级同心美丽乡村奖补资金</w:t>
      </w:r>
      <w:r w:rsidR="0085798E">
        <w:rPr>
          <w:rFonts w:ascii="FangSong" w:hAnsi="FangSong" w:cs="FangSong" w:hint="eastAsia"/>
          <w:spacing w:val="8"/>
          <w:sz w:val="31"/>
          <w:szCs w:val="31"/>
        </w:rPr>
        <w:t>等</w:t>
      </w:r>
      <w:r w:rsidR="00014D16">
        <w:rPr>
          <w:rFonts w:ascii="FangSong" w:hAnsi="FangSong" w:cs="FangSong" w:hint="eastAsia"/>
          <w:spacing w:val="8"/>
          <w:sz w:val="31"/>
          <w:szCs w:val="31"/>
        </w:rPr>
        <w:t>。</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三、政府性基金预算支出情况</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202</w:t>
      </w:r>
      <w:r w:rsidR="00086576">
        <w:rPr>
          <w:rFonts w:asciiTheme="minorEastAsia" w:hAnsiTheme="minorEastAsia" w:cs="FangSong" w:hint="eastAsia"/>
          <w:spacing w:val="8"/>
          <w:sz w:val="31"/>
          <w:szCs w:val="31"/>
        </w:rPr>
        <w:t>4</w:t>
      </w:r>
      <w:r>
        <w:rPr>
          <w:rFonts w:ascii="FangSong" w:eastAsia="FangSong" w:hAnsi="FangSong" w:cs="FangSong"/>
          <w:spacing w:val="8"/>
          <w:sz w:val="31"/>
          <w:szCs w:val="31"/>
        </w:rPr>
        <w:t>年度无政府</w:t>
      </w:r>
      <w:r w:rsidRPr="00327B86">
        <w:rPr>
          <w:rFonts w:ascii="FangSong" w:eastAsia="FangSong" w:hAnsi="FangSong" w:cs="FangSong"/>
          <w:spacing w:val="8"/>
          <w:sz w:val="31"/>
          <w:szCs w:val="31"/>
        </w:rPr>
        <w:t>性基金预算支出。</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lastRenderedPageBreak/>
        <w:t xml:space="preserve">      </w:t>
      </w:r>
      <w:r w:rsidRPr="00327B86">
        <w:rPr>
          <w:rFonts w:ascii="FangSong" w:eastAsia="FangSong" w:hAnsi="FangSong" w:cs="FangSong"/>
          <w:spacing w:val="8"/>
          <w:sz w:val="31"/>
          <w:szCs w:val="31"/>
        </w:rPr>
        <w:t>四、国有资本经营预算支出情况</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202</w:t>
      </w:r>
      <w:r w:rsidR="00086576">
        <w:rPr>
          <w:rFonts w:asciiTheme="minorEastAsia" w:hAnsiTheme="minorEastAsia" w:cs="FangSong" w:hint="eastAsia"/>
          <w:spacing w:val="8"/>
          <w:sz w:val="31"/>
          <w:szCs w:val="31"/>
        </w:rPr>
        <w:t>4</w:t>
      </w:r>
      <w:r>
        <w:rPr>
          <w:rFonts w:ascii="FangSong" w:eastAsia="FangSong" w:hAnsi="FangSong" w:cs="FangSong"/>
          <w:spacing w:val="8"/>
          <w:sz w:val="31"/>
          <w:szCs w:val="31"/>
        </w:rPr>
        <w:t>年度无国</w:t>
      </w:r>
      <w:r w:rsidRPr="00327B86">
        <w:rPr>
          <w:rFonts w:ascii="FangSong" w:eastAsia="FangSong" w:hAnsi="FangSong" w:cs="FangSong"/>
          <w:spacing w:val="8"/>
          <w:sz w:val="31"/>
          <w:szCs w:val="31"/>
        </w:rPr>
        <w:t>有资本经营预算支出。</w:t>
      </w:r>
    </w:p>
    <w:p w:rsidR="00625CEB" w:rsidRPr="00327B86" w:rsidRDefault="00625CEB" w:rsidP="00625CEB">
      <w:pPr>
        <w:spacing w:before="160" w:line="353" w:lineRule="auto"/>
        <w:ind w:leftChars="-159" w:left="248" w:rightChars="316" w:right="664" w:hanging="582"/>
        <w:rPr>
          <w:rFonts w:ascii="FangSong" w:eastAsia="FangSong" w:hAnsi="FangSong" w:cs="FangSong"/>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hint="eastAsia"/>
          <w:spacing w:val="8"/>
          <w:sz w:val="31"/>
          <w:szCs w:val="31"/>
        </w:rPr>
        <w:t>五</w:t>
      </w:r>
      <w:r w:rsidRPr="00327B86">
        <w:rPr>
          <w:rFonts w:ascii="FangSong" w:eastAsia="FangSong" w:hAnsi="FangSong" w:cs="FangSong"/>
          <w:spacing w:val="8"/>
          <w:sz w:val="31"/>
          <w:szCs w:val="31"/>
        </w:rPr>
        <w:t>、部门整体支出绩效情况</w:t>
      </w:r>
    </w:p>
    <w:p w:rsidR="00625CEB" w:rsidRPr="00327B86" w:rsidRDefault="00625CEB" w:rsidP="00086576">
      <w:pPr>
        <w:spacing w:line="560" w:lineRule="exact"/>
        <w:ind w:firstLineChars="200" w:firstLine="652"/>
        <w:rPr>
          <w:rFonts w:ascii="FangSong" w:eastAsia="FangSong" w:hAnsi="FangSong" w:cs="FangSong"/>
          <w:spacing w:val="8"/>
          <w:sz w:val="31"/>
          <w:szCs w:val="31"/>
        </w:rPr>
      </w:pPr>
      <w:r>
        <w:rPr>
          <w:rFonts w:ascii="FangSong" w:hAnsi="FangSong" w:cs="FangSong" w:hint="eastAsia"/>
          <w:spacing w:val="8"/>
          <w:sz w:val="31"/>
          <w:szCs w:val="31"/>
        </w:rPr>
        <w:t xml:space="preserve">    </w:t>
      </w:r>
      <w:r w:rsidR="00665DFB" w:rsidRPr="00C025E2">
        <w:rPr>
          <w:rFonts w:ascii="FangSong" w:eastAsia="FangSong" w:hAnsi="FangSong" w:cs="FangSong" w:hint="eastAsia"/>
          <w:spacing w:val="8"/>
          <w:sz w:val="31"/>
          <w:szCs w:val="31"/>
        </w:rPr>
        <w:t>202</w:t>
      </w:r>
      <w:r w:rsidR="00086576" w:rsidRPr="00086576">
        <w:rPr>
          <w:rFonts w:ascii="FangSong" w:eastAsia="FangSong" w:hAnsi="FangSong" w:cs="FangSong" w:hint="eastAsia"/>
          <w:spacing w:val="8"/>
          <w:sz w:val="31"/>
          <w:szCs w:val="31"/>
        </w:rPr>
        <w:t>4</w:t>
      </w:r>
      <w:r w:rsidR="00665DFB" w:rsidRPr="00C025E2">
        <w:rPr>
          <w:rFonts w:ascii="FangSong" w:eastAsia="FangSong" w:hAnsi="FangSong" w:cs="FangSong" w:hint="eastAsia"/>
          <w:spacing w:val="8"/>
          <w:sz w:val="31"/>
          <w:szCs w:val="31"/>
        </w:rPr>
        <w:t>年，</w:t>
      </w:r>
      <w:r w:rsidR="00086576" w:rsidRPr="00086576">
        <w:rPr>
          <w:rFonts w:ascii="FangSong" w:eastAsia="FangSong" w:hAnsi="FangSong" w:cs="FangSong" w:hint="eastAsia"/>
          <w:spacing w:val="8"/>
          <w:sz w:val="31"/>
          <w:szCs w:val="31"/>
        </w:rPr>
        <w:t>雁峰区委统战部始终坚持以习近平新时代中国特色社会主义思想为指导，深入学习贯彻党的二十大和二十届二中、三中全会精神以及习近平总书记关于做好新时代党的统一战线工作的重要思想、习近平总书记考察湖南重要讲话和指示精神，在市委、区委的坚强领导下，团结动员全区统一战线牢牢把握大团结大联合主题，围绕奋力打造</w:t>
      </w:r>
      <w:r w:rsidR="00086576" w:rsidRPr="00086576">
        <w:rPr>
          <w:rFonts w:ascii="FangSong" w:eastAsia="FangSong" w:hAnsi="FangSong" w:cs="FangSong"/>
          <w:spacing w:val="8"/>
          <w:sz w:val="31"/>
          <w:szCs w:val="31"/>
        </w:rPr>
        <w:t>“</w:t>
      </w:r>
      <w:r w:rsidR="00086576" w:rsidRPr="00086576">
        <w:rPr>
          <w:rFonts w:ascii="FangSong" w:eastAsia="FangSong" w:hAnsi="FangSong" w:cs="FangSong" w:hint="eastAsia"/>
          <w:spacing w:val="8"/>
          <w:sz w:val="31"/>
          <w:szCs w:val="31"/>
        </w:rPr>
        <w:t>制造立市、文旅兴城</w:t>
      </w:r>
      <w:r w:rsidR="00086576" w:rsidRPr="00086576">
        <w:rPr>
          <w:rFonts w:ascii="FangSong" w:eastAsia="FangSong" w:hAnsi="FangSong" w:cs="FangSong"/>
          <w:spacing w:val="8"/>
          <w:sz w:val="31"/>
          <w:szCs w:val="31"/>
        </w:rPr>
        <w:t>”</w:t>
      </w:r>
      <w:r w:rsidR="00086576" w:rsidRPr="00086576">
        <w:rPr>
          <w:rFonts w:ascii="FangSong" w:eastAsia="FangSong" w:hAnsi="FangSong" w:cs="FangSong" w:hint="eastAsia"/>
          <w:spacing w:val="8"/>
          <w:sz w:val="31"/>
          <w:szCs w:val="31"/>
        </w:rPr>
        <w:t>核心区，不断凝聚起推动雁峰高质量发展的统战力量，助推全区各项事业取得新发展、新进步。</w:t>
      </w:r>
      <w:r w:rsidRPr="00327B86">
        <w:rPr>
          <w:rFonts w:ascii="FangSong" w:eastAsia="FangSong" w:hAnsi="FangSong" w:cs="FangSong"/>
          <w:spacing w:val="8"/>
          <w:sz w:val="31"/>
          <w:szCs w:val="31"/>
        </w:rPr>
        <w:t>根据部门整体支出绩效评价指标，部门整体支出绩效得分</w:t>
      </w:r>
      <w:r w:rsidR="00014D16" w:rsidRPr="00C025E2">
        <w:rPr>
          <w:rFonts w:ascii="FangSong" w:eastAsia="FangSong" w:hAnsi="FangSong" w:cs="FangSong" w:hint="eastAsia"/>
          <w:spacing w:val="8"/>
          <w:sz w:val="31"/>
          <w:szCs w:val="31"/>
        </w:rPr>
        <w:t>9</w:t>
      </w:r>
      <w:r w:rsidR="00665DFB" w:rsidRPr="00C025E2">
        <w:rPr>
          <w:rFonts w:ascii="FangSong" w:eastAsia="FangSong" w:hAnsi="FangSong" w:cs="FangSong" w:hint="eastAsia"/>
          <w:spacing w:val="8"/>
          <w:sz w:val="31"/>
          <w:szCs w:val="31"/>
        </w:rPr>
        <w:t>9</w:t>
      </w:r>
      <w:r w:rsidRPr="00327B86">
        <w:rPr>
          <w:rFonts w:ascii="FangSong" w:eastAsia="FangSong" w:hAnsi="FangSong" w:cs="FangSong"/>
          <w:spacing w:val="8"/>
          <w:sz w:val="31"/>
          <w:szCs w:val="31"/>
        </w:rPr>
        <w:t>分，具体情况如下：</w:t>
      </w:r>
    </w:p>
    <w:p w:rsidR="00625CEB" w:rsidRPr="00327B86" w:rsidRDefault="00625CEB" w:rsidP="00625CEB">
      <w:pPr>
        <w:spacing w:before="1" w:line="227" w:lineRule="auto"/>
        <w:ind w:left="669"/>
        <w:rPr>
          <w:rFonts w:ascii="FangSong" w:eastAsia="FangSong" w:hAnsi="FangSong" w:cs="FangSong"/>
          <w:spacing w:val="8"/>
          <w:sz w:val="31"/>
          <w:szCs w:val="31"/>
        </w:rPr>
      </w:pPr>
      <w:r w:rsidRPr="00327B86">
        <w:rPr>
          <w:rFonts w:ascii="FangSong" w:eastAsia="FangSong" w:hAnsi="FangSong" w:cs="FangSong"/>
          <w:spacing w:val="8"/>
          <w:sz w:val="31"/>
          <w:szCs w:val="31"/>
        </w:rPr>
        <w:t>(一)预算执行率(分值10分，得</w:t>
      </w:r>
      <w:r w:rsidR="00665DFB" w:rsidRPr="00C025E2">
        <w:rPr>
          <w:rFonts w:ascii="FangSong" w:eastAsia="FangSong" w:hAnsi="FangSong" w:cs="FangSong" w:hint="eastAsia"/>
          <w:spacing w:val="8"/>
          <w:sz w:val="31"/>
          <w:szCs w:val="31"/>
        </w:rPr>
        <w:t>9</w:t>
      </w:r>
      <w:r w:rsidRPr="00327B86">
        <w:rPr>
          <w:rFonts w:ascii="FangSong" w:eastAsia="FangSong" w:hAnsi="FangSong" w:cs="FangSong"/>
          <w:spacing w:val="8"/>
          <w:sz w:val="31"/>
          <w:szCs w:val="31"/>
        </w:rPr>
        <w:t>分，扣</w:t>
      </w:r>
      <w:r w:rsidR="00665DFB" w:rsidRPr="00C025E2">
        <w:rPr>
          <w:rFonts w:ascii="FangSong" w:eastAsia="FangSong" w:hAnsi="FangSong" w:cs="FangSong" w:hint="eastAsia"/>
          <w:spacing w:val="8"/>
          <w:sz w:val="31"/>
          <w:szCs w:val="31"/>
        </w:rPr>
        <w:t>1</w:t>
      </w:r>
      <w:r w:rsidRPr="00327B86">
        <w:rPr>
          <w:rFonts w:ascii="FangSong" w:eastAsia="FangSong" w:hAnsi="FangSong" w:cs="FangSong"/>
          <w:spacing w:val="8"/>
          <w:sz w:val="31"/>
          <w:szCs w:val="31"/>
        </w:rPr>
        <w:t>分)</w:t>
      </w:r>
    </w:p>
    <w:p w:rsidR="00625CEB" w:rsidRPr="00327B86" w:rsidRDefault="00625CEB" w:rsidP="00625CEB">
      <w:pPr>
        <w:spacing w:before="205" w:line="342" w:lineRule="auto"/>
        <w:ind w:left="30" w:right="158" w:firstLine="640"/>
        <w:rPr>
          <w:rFonts w:ascii="FangSong" w:eastAsia="FangSong" w:hAnsi="FangSong" w:cs="FangSong"/>
          <w:spacing w:val="8"/>
          <w:sz w:val="31"/>
          <w:szCs w:val="31"/>
        </w:rPr>
      </w:pPr>
      <w:r w:rsidRPr="00327B86">
        <w:rPr>
          <w:rFonts w:ascii="FangSong" w:eastAsia="FangSong" w:hAnsi="FangSong" w:cs="FangSong"/>
          <w:spacing w:val="8"/>
          <w:sz w:val="31"/>
          <w:szCs w:val="31"/>
        </w:rPr>
        <w:t>财政拨</w:t>
      </w:r>
      <w:r>
        <w:rPr>
          <w:rFonts w:ascii="FangSong" w:eastAsia="FangSong" w:hAnsi="FangSong" w:cs="FangSong"/>
          <w:spacing w:val="8"/>
          <w:sz w:val="31"/>
          <w:szCs w:val="31"/>
        </w:rPr>
        <w:t>款</w:t>
      </w:r>
      <w:r w:rsidRPr="00327B86">
        <w:rPr>
          <w:rFonts w:ascii="FangSong" w:eastAsia="FangSong" w:hAnsi="FangSong" w:cs="FangSong"/>
          <w:spacing w:val="8"/>
          <w:sz w:val="31"/>
          <w:szCs w:val="31"/>
        </w:rPr>
        <w:t>全年预算数</w:t>
      </w:r>
      <w:r w:rsidR="00086576">
        <w:rPr>
          <w:rFonts w:ascii="FangSong" w:hAnsi="FangSong" w:cs="FangSong" w:hint="eastAsia"/>
          <w:spacing w:val="8"/>
          <w:sz w:val="31"/>
          <w:szCs w:val="31"/>
        </w:rPr>
        <w:t>187.41</w:t>
      </w:r>
      <w:r w:rsidRPr="00327B86">
        <w:rPr>
          <w:rFonts w:ascii="FangSong" w:eastAsia="FangSong" w:hAnsi="FangSong" w:cs="FangSong"/>
          <w:spacing w:val="8"/>
          <w:sz w:val="31"/>
          <w:szCs w:val="31"/>
        </w:rPr>
        <w:t>万元，</w:t>
      </w:r>
      <w:r w:rsidR="00086576">
        <w:rPr>
          <w:rFonts w:ascii="FangSong" w:hAnsi="FangSong" w:cs="FangSong" w:hint="eastAsia"/>
          <w:spacing w:val="8"/>
          <w:sz w:val="31"/>
          <w:szCs w:val="31"/>
        </w:rPr>
        <w:t>全年预算数</w:t>
      </w:r>
      <w:r w:rsidR="00086576">
        <w:rPr>
          <w:rFonts w:ascii="FangSong" w:hAnsi="FangSong" w:cs="FangSong" w:hint="eastAsia"/>
          <w:spacing w:val="8"/>
          <w:sz w:val="31"/>
          <w:szCs w:val="31"/>
        </w:rPr>
        <w:t>225.78</w:t>
      </w:r>
      <w:r w:rsidR="00086576">
        <w:rPr>
          <w:rFonts w:ascii="FangSong" w:hAnsi="FangSong" w:cs="FangSong" w:hint="eastAsia"/>
          <w:spacing w:val="8"/>
          <w:sz w:val="31"/>
          <w:szCs w:val="31"/>
        </w:rPr>
        <w:t>万元，</w:t>
      </w:r>
      <w:r w:rsidRPr="00327B86">
        <w:rPr>
          <w:rFonts w:ascii="FangSong" w:eastAsia="FangSong" w:hAnsi="FangSong" w:cs="FangSong"/>
          <w:spacing w:val="8"/>
          <w:sz w:val="31"/>
          <w:szCs w:val="31"/>
        </w:rPr>
        <w:t>全年执行数</w:t>
      </w:r>
      <w:r w:rsidR="00086576">
        <w:rPr>
          <w:rFonts w:ascii="FangSong" w:hAnsi="FangSong" w:cs="FangSong" w:hint="eastAsia"/>
          <w:spacing w:val="8"/>
          <w:sz w:val="31"/>
          <w:szCs w:val="31"/>
        </w:rPr>
        <w:t>225.78</w:t>
      </w:r>
      <w:r w:rsidRPr="00327B86">
        <w:rPr>
          <w:rFonts w:ascii="FangSong" w:eastAsia="FangSong" w:hAnsi="FangSong" w:cs="FangSong"/>
          <w:spacing w:val="8"/>
          <w:sz w:val="31"/>
          <w:szCs w:val="31"/>
        </w:rPr>
        <w:t>万元，预算执行率</w:t>
      </w:r>
      <w:r w:rsidR="00665DFB" w:rsidRPr="00C025E2">
        <w:rPr>
          <w:rFonts w:ascii="FangSong" w:eastAsia="FangSong" w:hAnsi="FangSong" w:cs="FangSong" w:hint="eastAsia"/>
          <w:spacing w:val="8"/>
          <w:sz w:val="31"/>
          <w:szCs w:val="31"/>
        </w:rPr>
        <w:t>100</w:t>
      </w:r>
      <w:r w:rsidRPr="00327B86">
        <w:rPr>
          <w:rFonts w:ascii="FangSong" w:eastAsia="FangSong" w:hAnsi="FangSong" w:cs="FangSong"/>
          <w:spacing w:val="8"/>
          <w:sz w:val="31"/>
          <w:szCs w:val="31"/>
        </w:rPr>
        <w:t>%。</w:t>
      </w:r>
    </w:p>
    <w:p w:rsidR="00665DFB" w:rsidRPr="00C025E2" w:rsidRDefault="00625CEB" w:rsidP="0085798E">
      <w:pPr>
        <w:spacing w:before="10" w:line="560" w:lineRule="exact"/>
        <w:ind w:left="692" w:right="753" w:hanging="23"/>
        <w:rPr>
          <w:rFonts w:ascii="FangSong" w:eastAsia="FangSong" w:hAnsi="FangSong" w:cs="FangSong"/>
          <w:spacing w:val="8"/>
          <w:sz w:val="31"/>
          <w:szCs w:val="31"/>
        </w:rPr>
      </w:pPr>
      <w:r w:rsidRPr="00327B86">
        <w:rPr>
          <w:rFonts w:ascii="FangSong" w:eastAsia="FangSong" w:hAnsi="FangSong" w:cs="FangSong"/>
          <w:spacing w:val="8"/>
          <w:sz w:val="31"/>
          <w:szCs w:val="31"/>
        </w:rPr>
        <w:t>(二)产出指标(分值50分，得50分，未扣分)</w:t>
      </w:r>
    </w:p>
    <w:p w:rsidR="009A6580" w:rsidRPr="00086576" w:rsidRDefault="0085798E" w:rsidP="0085798E">
      <w:pPr>
        <w:widowControl/>
        <w:spacing w:line="560" w:lineRule="exact"/>
        <w:rPr>
          <w:rFonts w:ascii="FangSong" w:eastAsia="FangSong" w:hAnsi="FangSong" w:cs="FangSong"/>
          <w:spacing w:val="8"/>
          <w:sz w:val="31"/>
          <w:szCs w:val="31"/>
        </w:rPr>
      </w:pPr>
      <w:r>
        <w:rPr>
          <w:rFonts w:ascii="FangSong" w:hAnsi="FangSong" w:cs="FangSong" w:hint="eastAsia"/>
          <w:spacing w:val="8"/>
          <w:sz w:val="31"/>
          <w:szCs w:val="31"/>
        </w:rPr>
        <w:t xml:space="preserve">    </w:t>
      </w:r>
      <w:r w:rsidR="00665DFB" w:rsidRPr="00C025E2">
        <w:rPr>
          <w:rFonts w:ascii="FangSong" w:eastAsia="FangSong" w:hAnsi="FangSong" w:cs="FangSong" w:hint="eastAsia"/>
          <w:spacing w:val="8"/>
          <w:sz w:val="31"/>
          <w:szCs w:val="31"/>
        </w:rPr>
        <w:t>1</w:t>
      </w:r>
      <w:r w:rsidR="009A6580" w:rsidRPr="00C025E2">
        <w:rPr>
          <w:rFonts w:ascii="FangSong" w:eastAsia="FangSong" w:hAnsi="FangSong" w:cs="FangSong" w:hint="eastAsia"/>
          <w:spacing w:val="8"/>
          <w:sz w:val="31"/>
          <w:szCs w:val="31"/>
        </w:rPr>
        <w:t>、</w:t>
      </w:r>
      <w:r w:rsidR="00086576" w:rsidRPr="00086576">
        <w:rPr>
          <w:rFonts w:ascii="FangSong" w:eastAsia="FangSong" w:hAnsi="FangSong" w:cs="FangSong" w:hint="eastAsia"/>
          <w:spacing w:val="8"/>
          <w:sz w:val="31"/>
          <w:szCs w:val="31"/>
        </w:rPr>
        <w:t>健全全党外代表人士联谊交友制度</w:t>
      </w:r>
      <w:r w:rsidR="00625CEB" w:rsidRPr="00086576">
        <w:rPr>
          <w:rFonts w:ascii="FangSong" w:eastAsia="FangSong" w:hAnsi="FangSong" w:cs="FangSong" w:hint="eastAsia"/>
          <w:spacing w:val="8"/>
          <w:sz w:val="31"/>
          <w:szCs w:val="31"/>
        </w:rPr>
        <w:t>，</w:t>
      </w:r>
      <w:r w:rsidR="00625CEB" w:rsidRPr="00086576">
        <w:rPr>
          <w:rFonts w:ascii="FangSong" w:eastAsia="FangSong" w:hAnsi="FangSong" w:cs="FangSong"/>
          <w:spacing w:val="8"/>
          <w:sz w:val="31"/>
          <w:szCs w:val="31"/>
        </w:rPr>
        <w:t>年度指标值：</w:t>
      </w:r>
      <w:r w:rsidR="00086576" w:rsidRPr="00086576">
        <w:rPr>
          <w:rFonts w:ascii="FangSong" w:eastAsia="FangSong" w:hAnsi="FangSong" w:cs="FangSong" w:hint="eastAsia"/>
          <w:spacing w:val="8"/>
          <w:sz w:val="31"/>
          <w:szCs w:val="31"/>
        </w:rPr>
        <w:t>开展座谈会及活动</w:t>
      </w:r>
      <w:r w:rsidR="00625CEB" w:rsidRPr="00086576">
        <w:rPr>
          <w:rFonts w:ascii="FangSong" w:eastAsia="FangSong" w:hAnsi="FangSong" w:cs="FangSong"/>
          <w:spacing w:val="8"/>
          <w:sz w:val="31"/>
          <w:szCs w:val="31"/>
        </w:rPr>
        <w:t>，实际完成值：</w:t>
      </w:r>
      <w:r w:rsidR="00086576" w:rsidRPr="00086576">
        <w:rPr>
          <w:rFonts w:ascii="FangSong" w:eastAsia="FangSong" w:hAnsi="FangSong" w:cs="FangSong" w:hint="eastAsia"/>
          <w:spacing w:val="8"/>
          <w:sz w:val="31"/>
          <w:szCs w:val="31"/>
        </w:rPr>
        <w:t>2次</w:t>
      </w:r>
      <w:r w:rsidR="00625CEB" w:rsidRPr="00086576">
        <w:rPr>
          <w:rFonts w:ascii="FangSong" w:eastAsia="FangSong" w:hAnsi="FangSong" w:cs="FangSong"/>
          <w:spacing w:val="8"/>
          <w:sz w:val="31"/>
          <w:szCs w:val="31"/>
        </w:rPr>
        <w:t>，分值</w:t>
      </w:r>
      <w:r w:rsidR="00D652D8" w:rsidRPr="00086576">
        <w:rPr>
          <w:rFonts w:ascii="FangSong" w:eastAsia="FangSong" w:hAnsi="FangSong" w:cs="FangSong" w:hint="eastAsia"/>
          <w:spacing w:val="8"/>
          <w:sz w:val="31"/>
          <w:szCs w:val="31"/>
        </w:rPr>
        <w:t>10</w:t>
      </w:r>
      <w:r w:rsidR="00625CEB" w:rsidRPr="00086576">
        <w:rPr>
          <w:rFonts w:ascii="FangSong" w:eastAsia="FangSong" w:hAnsi="FangSong" w:cs="FangSong"/>
          <w:spacing w:val="8"/>
          <w:sz w:val="31"/>
          <w:szCs w:val="31"/>
        </w:rPr>
        <w:t>分，得分</w:t>
      </w:r>
      <w:r w:rsidR="00D652D8" w:rsidRPr="00086576">
        <w:rPr>
          <w:rFonts w:ascii="FangSong" w:eastAsia="FangSong" w:hAnsi="FangSong" w:cs="FangSong" w:hint="eastAsia"/>
          <w:spacing w:val="8"/>
          <w:sz w:val="31"/>
          <w:szCs w:val="31"/>
        </w:rPr>
        <w:t>10</w:t>
      </w:r>
      <w:r w:rsidR="00625CEB" w:rsidRPr="00086576">
        <w:rPr>
          <w:rFonts w:ascii="FangSong" w:eastAsia="FangSong" w:hAnsi="FangSong" w:cs="FangSong"/>
          <w:spacing w:val="8"/>
          <w:sz w:val="31"/>
          <w:szCs w:val="31"/>
        </w:rPr>
        <w:t>分。</w:t>
      </w:r>
    </w:p>
    <w:p w:rsidR="00086576" w:rsidRPr="00086576" w:rsidRDefault="00086576" w:rsidP="00086576">
      <w:pPr>
        <w:spacing w:line="343" w:lineRule="auto"/>
        <w:ind w:firstLineChars="200" w:firstLine="652"/>
        <w:rPr>
          <w:rFonts w:ascii="FangSong" w:eastAsia="FangSong" w:hAnsi="FangSong" w:cs="FangSong"/>
          <w:spacing w:val="8"/>
          <w:sz w:val="31"/>
          <w:szCs w:val="31"/>
        </w:rPr>
      </w:pPr>
      <w:bookmarkStart w:id="0" w:name="OLE_LINK13"/>
      <w:bookmarkStart w:id="1" w:name="OLE_LINK12"/>
      <w:r w:rsidRPr="00086576">
        <w:rPr>
          <w:rFonts w:ascii="FangSong" w:eastAsia="FangSong" w:hAnsi="FangSong" w:cs="FangSong" w:hint="eastAsia"/>
          <w:spacing w:val="8"/>
          <w:sz w:val="31"/>
          <w:szCs w:val="31"/>
        </w:rPr>
        <w:t>健全完善全区领导干部与党外代表人士联谊交友制度</w:t>
      </w:r>
      <w:bookmarkEnd w:id="0"/>
      <w:bookmarkEnd w:id="1"/>
      <w:r w:rsidRPr="00086576">
        <w:rPr>
          <w:rFonts w:ascii="FangSong" w:eastAsia="FangSong" w:hAnsi="FangSong" w:cs="FangSong" w:hint="eastAsia"/>
          <w:spacing w:val="8"/>
          <w:sz w:val="31"/>
          <w:szCs w:val="31"/>
        </w:rPr>
        <w:t>，重点培养一批立场坚定、在关键时刻发挥作用的挚友。召开</w:t>
      </w:r>
      <w:r w:rsidRPr="00086576">
        <w:rPr>
          <w:rFonts w:ascii="FangSong" w:eastAsia="FangSong" w:hAnsi="FangSong" w:cs="FangSong"/>
          <w:spacing w:val="8"/>
          <w:sz w:val="31"/>
          <w:szCs w:val="31"/>
        </w:rPr>
        <w:t>2024</w:t>
      </w:r>
      <w:r w:rsidRPr="00086576">
        <w:rPr>
          <w:rFonts w:ascii="FangSong" w:eastAsia="FangSong" w:hAnsi="FangSong" w:cs="FangSong" w:hint="eastAsia"/>
          <w:spacing w:val="8"/>
          <w:sz w:val="31"/>
          <w:szCs w:val="31"/>
        </w:rPr>
        <w:t>年度各民主党派雁峰区工委、区工商联、无党派人士和新阶人士参政议政调研协商座谈会，为助力雁峰区打造“制造立市，文旅兴城”核心区积极贡献统战智慧和力量。春节期间，区委主要领导带头走访慰问民主党派成员、侨眷、归国留学人员及宗教人士，把党和政府的关怀传递到统一战线各界代表心中，发布《致全区统一战线成员的一封信》，积极引导全区统一战线“感党恩、听党话、跟党走”。积极组织开展</w:t>
      </w:r>
      <w:r w:rsidRPr="00086576">
        <w:rPr>
          <w:rFonts w:ascii="FangSong" w:eastAsia="FangSong" w:hAnsi="FangSong" w:cs="FangSong"/>
          <w:spacing w:val="8"/>
          <w:sz w:val="31"/>
          <w:szCs w:val="31"/>
        </w:rPr>
        <w:t>2024</w:t>
      </w:r>
      <w:r w:rsidRPr="00086576">
        <w:rPr>
          <w:rFonts w:ascii="FangSong" w:eastAsia="FangSong" w:hAnsi="FangSong" w:cs="FangSong" w:hint="eastAsia"/>
          <w:spacing w:val="8"/>
          <w:sz w:val="31"/>
          <w:szCs w:val="31"/>
        </w:rPr>
        <w:t>年度党外代表人士暑期谈心活动，活动以</w:t>
      </w:r>
      <w:r w:rsidRPr="00086576">
        <w:rPr>
          <w:rFonts w:ascii="FangSong" w:eastAsia="FangSong" w:hAnsi="FangSong" w:cs="FangSong"/>
          <w:spacing w:val="8"/>
          <w:sz w:val="31"/>
          <w:szCs w:val="31"/>
        </w:rPr>
        <w:t>“</w:t>
      </w:r>
      <w:r w:rsidRPr="00086576">
        <w:rPr>
          <w:rFonts w:ascii="FangSong" w:eastAsia="FangSong" w:hAnsi="FangSong" w:cs="FangSong" w:hint="eastAsia"/>
          <w:spacing w:val="8"/>
          <w:sz w:val="31"/>
          <w:szCs w:val="31"/>
        </w:rPr>
        <w:t>同</w:t>
      </w:r>
      <w:r w:rsidRPr="00086576">
        <w:rPr>
          <w:rFonts w:ascii="FangSong" w:eastAsia="FangSong" w:hAnsi="FangSong" w:cs="FangSong" w:hint="eastAsia"/>
          <w:spacing w:val="8"/>
          <w:sz w:val="31"/>
          <w:szCs w:val="31"/>
        </w:rPr>
        <w:lastRenderedPageBreak/>
        <w:t>心筑梦</w:t>
      </w:r>
      <w:r w:rsidRPr="00086576">
        <w:rPr>
          <w:rFonts w:ascii="FangSong" w:eastAsia="FangSong" w:hAnsi="FangSong" w:cs="FangSong"/>
          <w:spacing w:val="8"/>
          <w:sz w:val="31"/>
          <w:szCs w:val="31"/>
        </w:rPr>
        <w:t>·</w:t>
      </w:r>
      <w:r w:rsidRPr="00086576">
        <w:rPr>
          <w:rFonts w:ascii="FangSong" w:eastAsia="FangSong" w:hAnsi="FangSong" w:cs="FangSong" w:hint="eastAsia"/>
          <w:spacing w:val="8"/>
          <w:sz w:val="31"/>
          <w:szCs w:val="31"/>
        </w:rPr>
        <w:t>文旅共融</w:t>
      </w:r>
      <w:r w:rsidRPr="00086576">
        <w:rPr>
          <w:rFonts w:ascii="FangSong" w:eastAsia="FangSong" w:hAnsi="FangSong" w:cs="FangSong"/>
          <w:spacing w:val="8"/>
          <w:sz w:val="31"/>
          <w:szCs w:val="31"/>
        </w:rPr>
        <w:t>”</w:t>
      </w:r>
      <w:r w:rsidRPr="00086576">
        <w:rPr>
          <w:rFonts w:ascii="FangSong" w:eastAsia="FangSong" w:hAnsi="FangSong" w:cs="FangSong" w:hint="eastAsia"/>
          <w:spacing w:val="8"/>
          <w:sz w:val="31"/>
          <w:szCs w:val="31"/>
        </w:rPr>
        <w:t>为主题，实地参观考察南岳第一峰文旅项目，并召开座谈会进行交流，共同为全市文旅发展献计献力。</w:t>
      </w:r>
    </w:p>
    <w:p w:rsidR="0085798E" w:rsidRPr="00086576" w:rsidRDefault="0085798E" w:rsidP="00086576">
      <w:pPr>
        <w:widowControl/>
        <w:spacing w:line="343" w:lineRule="auto"/>
        <w:rPr>
          <w:rFonts w:ascii="FangSong" w:eastAsia="FangSong" w:hAnsi="FangSong" w:cs="FangSong" w:hint="eastAsia"/>
          <w:spacing w:val="8"/>
          <w:sz w:val="31"/>
          <w:szCs w:val="31"/>
        </w:rPr>
      </w:pPr>
      <w:r>
        <w:rPr>
          <w:rFonts w:ascii="FangSong" w:hAnsi="FangSong" w:cs="FangSong" w:hint="eastAsia"/>
          <w:spacing w:val="8"/>
          <w:sz w:val="31"/>
          <w:szCs w:val="31"/>
        </w:rPr>
        <w:t xml:space="preserve">   </w:t>
      </w:r>
      <w:r w:rsidRPr="00086576">
        <w:rPr>
          <w:rFonts w:ascii="FangSong" w:eastAsia="FangSong" w:hAnsi="FangSong" w:cs="FangSong" w:hint="eastAsia"/>
          <w:spacing w:val="8"/>
          <w:sz w:val="31"/>
          <w:szCs w:val="31"/>
        </w:rPr>
        <w:t xml:space="preserve"> </w:t>
      </w:r>
      <w:r w:rsidR="00665DFB" w:rsidRPr="00C025E2">
        <w:rPr>
          <w:rFonts w:ascii="FangSong" w:eastAsia="FangSong" w:hAnsi="FangSong" w:cs="FangSong" w:hint="eastAsia"/>
          <w:spacing w:val="8"/>
          <w:sz w:val="31"/>
          <w:szCs w:val="31"/>
        </w:rPr>
        <w:t>2</w:t>
      </w:r>
      <w:r w:rsidR="009A6580" w:rsidRPr="00C025E2">
        <w:rPr>
          <w:rFonts w:ascii="FangSong" w:eastAsia="FangSong" w:hAnsi="FangSong" w:cs="FangSong" w:hint="eastAsia"/>
          <w:spacing w:val="8"/>
          <w:sz w:val="31"/>
          <w:szCs w:val="31"/>
        </w:rPr>
        <w:t>、</w:t>
      </w:r>
      <w:r w:rsidR="00086576" w:rsidRPr="00086576">
        <w:rPr>
          <w:rFonts w:ascii="FangSong" w:eastAsia="FangSong" w:hAnsi="FangSong" w:cs="FangSong" w:hint="eastAsia"/>
          <w:spacing w:val="8"/>
          <w:sz w:val="31"/>
          <w:szCs w:val="31"/>
        </w:rPr>
        <w:t>做好党外分子和新阶人士工作</w:t>
      </w:r>
      <w:r w:rsidR="009A6580" w:rsidRPr="00357DFC">
        <w:rPr>
          <w:rFonts w:ascii="FangSong" w:eastAsia="FangSong" w:hAnsi="FangSong" w:cs="FangSong" w:hint="eastAsia"/>
          <w:spacing w:val="8"/>
          <w:sz w:val="31"/>
          <w:szCs w:val="31"/>
        </w:rPr>
        <w:t>，</w:t>
      </w:r>
      <w:r w:rsidR="009A6580" w:rsidRPr="00357DFC">
        <w:rPr>
          <w:rFonts w:ascii="FangSong" w:eastAsia="FangSong" w:hAnsi="FangSong" w:cs="FangSong"/>
          <w:spacing w:val="8"/>
          <w:sz w:val="31"/>
          <w:szCs w:val="31"/>
        </w:rPr>
        <w:t>年度指标值</w:t>
      </w:r>
      <w:r w:rsidR="00E964C3" w:rsidRPr="00C025E2">
        <w:rPr>
          <w:rFonts w:ascii="FangSong" w:eastAsia="FangSong" w:hAnsi="FangSong" w:cs="FangSong" w:hint="eastAsia"/>
          <w:spacing w:val="8"/>
          <w:sz w:val="31"/>
          <w:szCs w:val="31"/>
        </w:rPr>
        <w:t>：</w:t>
      </w:r>
      <w:r w:rsidR="00086576" w:rsidRPr="00086576">
        <w:rPr>
          <w:rFonts w:ascii="FangSong" w:eastAsia="FangSong" w:hAnsi="FangSong" w:cs="FangSong" w:hint="eastAsia"/>
          <w:spacing w:val="8"/>
          <w:sz w:val="31"/>
          <w:szCs w:val="31"/>
        </w:rPr>
        <w:t>党外知识分子联谊会换届工作，</w:t>
      </w:r>
      <w:r w:rsidR="009A6580" w:rsidRPr="00C025E2">
        <w:rPr>
          <w:rFonts w:ascii="FangSong" w:eastAsia="FangSong" w:hAnsi="FangSong" w:cs="FangSong"/>
          <w:spacing w:val="8"/>
          <w:sz w:val="31"/>
          <w:szCs w:val="31"/>
        </w:rPr>
        <w:t>实际完成值：</w:t>
      </w:r>
      <w:r w:rsidR="00E964C3" w:rsidRPr="00C025E2">
        <w:rPr>
          <w:rFonts w:ascii="FangSong" w:eastAsia="FangSong" w:hAnsi="FangSong" w:cs="FangSong" w:hint="eastAsia"/>
          <w:spacing w:val="8"/>
          <w:sz w:val="31"/>
          <w:szCs w:val="31"/>
        </w:rPr>
        <w:t>完成</w:t>
      </w:r>
      <w:r w:rsidR="009A6580" w:rsidRPr="00C025E2">
        <w:rPr>
          <w:rFonts w:ascii="FangSong" w:eastAsia="FangSong" w:hAnsi="FangSong" w:cs="FangSong"/>
          <w:spacing w:val="8"/>
          <w:sz w:val="31"/>
          <w:szCs w:val="31"/>
        </w:rPr>
        <w:t>，分值</w:t>
      </w:r>
      <w:r w:rsidR="009A6580" w:rsidRPr="00C025E2">
        <w:rPr>
          <w:rFonts w:ascii="FangSong" w:eastAsia="FangSong" w:hAnsi="FangSong" w:cs="FangSong" w:hint="eastAsia"/>
          <w:spacing w:val="8"/>
          <w:sz w:val="31"/>
          <w:szCs w:val="31"/>
        </w:rPr>
        <w:t>10</w:t>
      </w:r>
      <w:r w:rsidR="009A6580" w:rsidRPr="00C025E2">
        <w:rPr>
          <w:rFonts w:ascii="FangSong" w:eastAsia="FangSong" w:hAnsi="FangSong" w:cs="FangSong"/>
          <w:spacing w:val="8"/>
          <w:sz w:val="31"/>
          <w:szCs w:val="31"/>
        </w:rPr>
        <w:t>分，得分</w:t>
      </w:r>
      <w:r w:rsidR="009A6580" w:rsidRPr="00C025E2">
        <w:rPr>
          <w:rFonts w:ascii="FangSong" w:eastAsia="FangSong" w:hAnsi="FangSong" w:cs="FangSong" w:hint="eastAsia"/>
          <w:spacing w:val="8"/>
          <w:sz w:val="31"/>
          <w:szCs w:val="31"/>
        </w:rPr>
        <w:t>10</w:t>
      </w:r>
      <w:r w:rsidR="009A6580" w:rsidRPr="00C025E2">
        <w:rPr>
          <w:rFonts w:ascii="FangSong" w:eastAsia="FangSong" w:hAnsi="FangSong" w:cs="FangSong"/>
          <w:spacing w:val="8"/>
          <w:sz w:val="31"/>
          <w:szCs w:val="31"/>
        </w:rPr>
        <w:t>分。</w:t>
      </w:r>
    </w:p>
    <w:p w:rsidR="00086576" w:rsidRDefault="0085798E" w:rsidP="0085798E">
      <w:pPr>
        <w:widowControl/>
        <w:spacing w:line="560" w:lineRule="exact"/>
        <w:rPr>
          <w:rFonts w:ascii="FangSong" w:hAnsi="FangSong" w:cs="FangSong" w:hint="eastAsia"/>
          <w:spacing w:val="8"/>
          <w:sz w:val="31"/>
          <w:szCs w:val="31"/>
        </w:rPr>
      </w:pPr>
      <w:r>
        <w:rPr>
          <w:rFonts w:ascii="FangSong" w:hAnsi="FangSong" w:cs="FangSong" w:hint="eastAsia"/>
          <w:spacing w:val="8"/>
          <w:sz w:val="31"/>
          <w:szCs w:val="31"/>
        </w:rPr>
        <w:t xml:space="preserve">    </w:t>
      </w:r>
      <w:r w:rsidR="00086576" w:rsidRPr="00086576">
        <w:rPr>
          <w:rFonts w:ascii="FangSong" w:eastAsia="FangSong" w:hAnsi="FangSong" w:cs="FangSong" w:hint="eastAsia"/>
          <w:spacing w:val="8"/>
          <w:sz w:val="31"/>
          <w:szCs w:val="31"/>
        </w:rPr>
        <w:t>积极开展雁峰区</w:t>
      </w:r>
      <w:bookmarkStart w:id="2" w:name="OLE_LINK21"/>
      <w:bookmarkStart w:id="3" w:name="OLE_LINK20"/>
      <w:r w:rsidR="00086576" w:rsidRPr="00086576">
        <w:rPr>
          <w:rFonts w:ascii="FangSong" w:eastAsia="FangSong" w:hAnsi="FangSong" w:cs="FangSong" w:hint="eastAsia"/>
          <w:spacing w:val="8"/>
          <w:sz w:val="31"/>
          <w:szCs w:val="31"/>
        </w:rPr>
        <w:t>党外知识分子联谊会换届工作</w:t>
      </w:r>
      <w:bookmarkEnd w:id="2"/>
      <w:bookmarkEnd w:id="3"/>
      <w:r w:rsidR="00086576" w:rsidRPr="00086576">
        <w:rPr>
          <w:rFonts w:ascii="FangSong" w:eastAsia="FangSong" w:hAnsi="FangSong" w:cs="FangSong" w:hint="eastAsia"/>
          <w:spacing w:val="8"/>
          <w:sz w:val="31"/>
          <w:szCs w:val="31"/>
        </w:rPr>
        <w:t>，对全区党外知识分子的基本情况进行进一步摸底调查，掌握知联会留任意向人选及新提拔重用的无党派党外领导干部，完善并充实党外知识分子信息库，制定区知联会换届工作实施方案，召开部务会专题研究、部署安排换届工作。发挥区新阶联的作用，广泛团结和凝聚社会各界人士，共吸纳新阶联会员</w:t>
      </w:r>
      <w:r w:rsidR="00086576" w:rsidRPr="00086576">
        <w:rPr>
          <w:rFonts w:ascii="FangSong" w:eastAsia="FangSong" w:hAnsi="FangSong" w:cs="FangSong"/>
          <w:spacing w:val="8"/>
          <w:sz w:val="31"/>
          <w:szCs w:val="31"/>
        </w:rPr>
        <w:t> 52</w:t>
      </w:r>
      <w:r w:rsidR="00086576" w:rsidRPr="00086576">
        <w:rPr>
          <w:rFonts w:ascii="FangSong" w:eastAsia="FangSong" w:hAnsi="FangSong" w:cs="FangSong" w:hint="eastAsia"/>
          <w:spacing w:val="8"/>
          <w:sz w:val="31"/>
          <w:szCs w:val="31"/>
        </w:rPr>
        <w:t>人，始终坚持“信任尊重、团结引导、组织起来、发挥作用”的工作思路，注重挖掘新阶层人士的专业特长和资源优势，引导其积极参与社会治理、公益事业、文旅兴城等工作。</w:t>
      </w:r>
      <w:r w:rsidR="00B5357A" w:rsidRPr="00086576">
        <w:rPr>
          <w:rFonts w:ascii="FangSong" w:eastAsia="FangSong" w:hAnsi="FangSong" w:cs="FangSong" w:hint="eastAsia"/>
          <w:spacing w:val="8"/>
          <w:sz w:val="31"/>
          <w:szCs w:val="31"/>
        </w:rPr>
        <w:t xml:space="preserve">   </w:t>
      </w:r>
    </w:p>
    <w:p w:rsidR="00086576" w:rsidRPr="00D90AE0" w:rsidRDefault="00086576" w:rsidP="00D90AE0">
      <w:pPr>
        <w:widowControl/>
        <w:spacing w:line="343" w:lineRule="auto"/>
        <w:rPr>
          <w:rFonts w:ascii="FangSong" w:eastAsia="FangSong" w:hAnsi="FangSong" w:cs="FangSong"/>
          <w:spacing w:val="8"/>
          <w:sz w:val="31"/>
          <w:szCs w:val="31"/>
        </w:rPr>
      </w:pPr>
      <w:r>
        <w:rPr>
          <w:rFonts w:ascii="FangSong" w:hAnsi="FangSong" w:cs="FangSong" w:hint="eastAsia"/>
          <w:spacing w:val="8"/>
          <w:sz w:val="31"/>
          <w:szCs w:val="31"/>
        </w:rPr>
        <w:t xml:space="preserve"> </w:t>
      </w:r>
      <w:r w:rsidRPr="00D90AE0">
        <w:rPr>
          <w:rFonts w:ascii="FangSong" w:eastAsia="FangSong" w:hAnsi="FangSong" w:cs="FangSong" w:hint="eastAsia"/>
          <w:spacing w:val="8"/>
          <w:sz w:val="31"/>
          <w:szCs w:val="31"/>
        </w:rPr>
        <w:t xml:space="preserve">  </w:t>
      </w:r>
      <w:r w:rsidR="00B5357A" w:rsidRPr="00D90AE0">
        <w:rPr>
          <w:rFonts w:ascii="FangSong" w:eastAsia="FangSong" w:hAnsi="FangSong" w:cs="FangSong" w:hint="eastAsia"/>
          <w:spacing w:val="8"/>
          <w:sz w:val="31"/>
          <w:szCs w:val="31"/>
        </w:rPr>
        <w:t xml:space="preserve"> </w:t>
      </w:r>
      <w:r w:rsidR="00835973" w:rsidRPr="00C025E2">
        <w:rPr>
          <w:rFonts w:ascii="FangSong" w:eastAsia="FangSong" w:hAnsi="FangSong" w:cs="FangSong" w:hint="eastAsia"/>
          <w:spacing w:val="8"/>
          <w:sz w:val="31"/>
          <w:szCs w:val="31"/>
        </w:rPr>
        <w:t>3、</w:t>
      </w:r>
      <w:r w:rsidRPr="00D90AE0">
        <w:rPr>
          <w:rFonts w:ascii="FangSong" w:eastAsia="FangSong" w:hAnsi="FangSong" w:cs="FangSong" w:hint="eastAsia"/>
          <w:spacing w:val="8"/>
          <w:sz w:val="31"/>
          <w:szCs w:val="31"/>
        </w:rPr>
        <w:t>创新开展“双融”工作</w:t>
      </w:r>
      <w:r w:rsidR="00835973" w:rsidRPr="00357DFC">
        <w:rPr>
          <w:rFonts w:ascii="FangSong" w:eastAsia="FangSong" w:hAnsi="FangSong" w:cs="FangSong" w:hint="eastAsia"/>
          <w:spacing w:val="8"/>
          <w:sz w:val="31"/>
          <w:szCs w:val="31"/>
        </w:rPr>
        <w:t>，</w:t>
      </w:r>
      <w:r w:rsidR="00835973" w:rsidRPr="00357DFC">
        <w:rPr>
          <w:rFonts w:ascii="FangSong" w:eastAsia="FangSong" w:hAnsi="FangSong" w:cs="FangSong"/>
          <w:spacing w:val="8"/>
          <w:sz w:val="31"/>
          <w:szCs w:val="31"/>
        </w:rPr>
        <w:t>年度指标值</w:t>
      </w:r>
      <w:r w:rsidR="00835973" w:rsidRPr="00C025E2">
        <w:rPr>
          <w:rFonts w:ascii="FangSong" w:eastAsia="FangSong" w:hAnsi="FangSong" w:cs="FangSong" w:hint="eastAsia"/>
          <w:spacing w:val="8"/>
          <w:sz w:val="31"/>
          <w:szCs w:val="31"/>
        </w:rPr>
        <w:t>：</w:t>
      </w:r>
      <w:r w:rsidRPr="00D90AE0">
        <w:rPr>
          <w:rFonts w:ascii="FangSong" w:eastAsia="FangSong" w:hAnsi="FangSong" w:cs="FangSong" w:hint="eastAsia"/>
          <w:spacing w:val="8"/>
          <w:sz w:val="31"/>
          <w:szCs w:val="31"/>
        </w:rPr>
        <w:t>创新开展“双融”工作</w:t>
      </w:r>
    </w:p>
    <w:p w:rsidR="00835973" w:rsidRPr="00C025E2" w:rsidRDefault="00835973" w:rsidP="00D90AE0">
      <w:pPr>
        <w:widowControl/>
        <w:spacing w:line="343" w:lineRule="auto"/>
        <w:rPr>
          <w:rFonts w:ascii="FangSong" w:eastAsia="FangSong" w:hAnsi="FangSong" w:cs="FangSong"/>
          <w:spacing w:val="8"/>
          <w:sz w:val="31"/>
          <w:szCs w:val="31"/>
        </w:rPr>
      </w:pPr>
      <w:r w:rsidRPr="00C025E2">
        <w:rPr>
          <w:rFonts w:ascii="FangSong" w:eastAsia="FangSong" w:hAnsi="FangSong" w:cs="FangSong"/>
          <w:spacing w:val="8"/>
          <w:sz w:val="31"/>
          <w:szCs w:val="31"/>
        </w:rPr>
        <w:t>，实际完成值：</w:t>
      </w:r>
      <w:r w:rsidR="00D90AE0" w:rsidRPr="00D90AE0">
        <w:rPr>
          <w:rFonts w:ascii="FangSong" w:eastAsia="FangSong" w:hAnsi="FangSong" w:cs="FangSong" w:hint="eastAsia"/>
          <w:spacing w:val="8"/>
          <w:sz w:val="31"/>
          <w:szCs w:val="31"/>
        </w:rPr>
        <w:t>落地见效</w:t>
      </w:r>
      <w:r w:rsidRPr="00C025E2">
        <w:rPr>
          <w:rFonts w:ascii="FangSong" w:eastAsia="FangSong" w:hAnsi="FangSong" w:cs="FangSong"/>
          <w:spacing w:val="8"/>
          <w:sz w:val="31"/>
          <w:szCs w:val="31"/>
        </w:rPr>
        <w:t>，分值</w:t>
      </w:r>
      <w:r w:rsidRPr="00C025E2">
        <w:rPr>
          <w:rFonts w:ascii="FangSong" w:eastAsia="FangSong" w:hAnsi="FangSong" w:cs="FangSong" w:hint="eastAsia"/>
          <w:spacing w:val="8"/>
          <w:sz w:val="31"/>
          <w:szCs w:val="31"/>
        </w:rPr>
        <w:t>10</w:t>
      </w:r>
      <w:r w:rsidRPr="00C025E2">
        <w:rPr>
          <w:rFonts w:ascii="FangSong" w:eastAsia="FangSong" w:hAnsi="FangSong" w:cs="FangSong"/>
          <w:spacing w:val="8"/>
          <w:sz w:val="31"/>
          <w:szCs w:val="31"/>
        </w:rPr>
        <w:t>分，得分</w:t>
      </w:r>
      <w:r w:rsidRPr="00C025E2">
        <w:rPr>
          <w:rFonts w:ascii="FangSong" w:eastAsia="FangSong" w:hAnsi="FangSong" w:cs="FangSong" w:hint="eastAsia"/>
          <w:spacing w:val="8"/>
          <w:sz w:val="31"/>
          <w:szCs w:val="31"/>
        </w:rPr>
        <w:t>10</w:t>
      </w:r>
      <w:r w:rsidRPr="00C025E2">
        <w:rPr>
          <w:rFonts w:ascii="FangSong" w:eastAsia="FangSong" w:hAnsi="FangSong" w:cs="FangSong"/>
          <w:spacing w:val="8"/>
          <w:sz w:val="31"/>
          <w:szCs w:val="31"/>
        </w:rPr>
        <w:t>分。</w:t>
      </w:r>
    </w:p>
    <w:p w:rsidR="00D90AE0" w:rsidRDefault="00835973" w:rsidP="0085798E">
      <w:pPr>
        <w:spacing w:before="202" w:line="341" w:lineRule="auto"/>
        <w:ind w:left="22"/>
        <w:rPr>
          <w:rFonts w:ascii="FangSong" w:hAnsi="FangSong" w:cs="FangSong" w:hint="eastAsia"/>
          <w:spacing w:val="8"/>
          <w:sz w:val="31"/>
          <w:szCs w:val="31"/>
        </w:rPr>
      </w:pPr>
      <w:r w:rsidRPr="00C025E2">
        <w:rPr>
          <w:rFonts w:ascii="FangSong" w:eastAsia="FangSong" w:hAnsi="FangSong" w:cs="FangSong" w:hint="eastAsia"/>
          <w:spacing w:val="8"/>
          <w:sz w:val="31"/>
          <w:szCs w:val="31"/>
        </w:rPr>
        <w:t xml:space="preserve">    </w:t>
      </w:r>
      <w:r w:rsidR="00D90AE0" w:rsidRPr="00D90AE0">
        <w:rPr>
          <w:rFonts w:ascii="FangSong" w:eastAsia="FangSong" w:hAnsi="FangSong" w:cs="FangSong" w:hint="eastAsia"/>
          <w:spacing w:val="8"/>
          <w:sz w:val="31"/>
          <w:szCs w:val="31"/>
        </w:rPr>
        <w:t>坚持以基层统战工作为抓手，深入</w:t>
      </w:r>
      <w:bookmarkStart w:id="4" w:name="OLE_LINK2"/>
      <w:bookmarkStart w:id="5" w:name="OLE_LINK1"/>
      <w:r w:rsidR="00D90AE0" w:rsidRPr="00D90AE0">
        <w:rPr>
          <w:rFonts w:ascii="FangSong" w:eastAsia="FangSong" w:hAnsi="FangSong" w:cs="FangSong" w:hint="eastAsia"/>
          <w:spacing w:val="8"/>
          <w:sz w:val="31"/>
          <w:szCs w:val="31"/>
        </w:rPr>
        <w:t>推动统战工作融入基层党建和社会治理体系</w:t>
      </w:r>
      <w:bookmarkEnd w:id="4"/>
      <w:bookmarkEnd w:id="5"/>
      <w:r w:rsidR="00D90AE0" w:rsidRPr="00D90AE0">
        <w:rPr>
          <w:rFonts w:ascii="FangSong" w:eastAsia="FangSong" w:hAnsi="FangSong" w:cs="FangSong" w:hint="eastAsia"/>
          <w:spacing w:val="8"/>
          <w:sz w:val="31"/>
          <w:szCs w:val="31"/>
        </w:rPr>
        <w:t>，</w:t>
      </w:r>
      <w:bookmarkStart w:id="6" w:name="OLE_LINK9"/>
      <w:bookmarkStart w:id="7" w:name="OLE_LINK8"/>
      <w:r w:rsidR="00D90AE0" w:rsidRPr="00D90AE0">
        <w:rPr>
          <w:rFonts w:ascii="FangSong" w:eastAsia="FangSong" w:hAnsi="FangSong" w:cs="FangSong"/>
          <w:spacing w:val="8"/>
          <w:sz w:val="31"/>
          <w:szCs w:val="31"/>
        </w:rPr>
        <w:t>“</w:t>
      </w:r>
      <w:r w:rsidR="00D90AE0" w:rsidRPr="00D90AE0">
        <w:rPr>
          <w:rFonts w:ascii="FangSong" w:eastAsia="FangSong" w:hAnsi="FangSong" w:cs="FangSong" w:hint="eastAsia"/>
          <w:spacing w:val="8"/>
          <w:sz w:val="31"/>
          <w:szCs w:val="31"/>
        </w:rPr>
        <w:t>党建</w:t>
      </w:r>
      <w:r w:rsidR="00D90AE0" w:rsidRPr="00D90AE0">
        <w:rPr>
          <w:rFonts w:ascii="FangSong" w:eastAsia="FangSong" w:hAnsi="FangSong" w:cs="FangSong"/>
          <w:spacing w:val="8"/>
          <w:sz w:val="31"/>
          <w:szCs w:val="31"/>
        </w:rPr>
        <w:t>+</w:t>
      </w:r>
      <w:r w:rsidR="00D90AE0" w:rsidRPr="00D90AE0">
        <w:rPr>
          <w:rFonts w:ascii="FangSong" w:eastAsia="FangSong" w:hAnsi="FangSong" w:cs="FangSong" w:hint="eastAsia"/>
          <w:spacing w:val="8"/>
          <w:sz w:val="31"/>
          <w:szCs w:val="31"/>
        </w:rPr>
        <w:t>统战</w:t>
      </w:r>
      <w:r w:rsidR="00D90AE0" w:rsidRPr="00D90AE0">
        <w:rPr>
          <w:rFonts w:ascii="FangSong" w:eastAsia="FangSong" w:hAnsi="FangSong" w:cs="FangSong"/>
          <w:spacing w:val="8"/>
          <w:sz w:val="31"/>
          <w:szCs w:val="31"/>
        </w:rPr>
        <w:t>”</w:t>
      </w:r>
      <w:r w:rsidR="00D90AE0" w:rsidRPr="00D90AE0">
        <w:rPr>
          <w:rFonts w:ascii="FangSong" w:eastAsia="FangSong" w:hAnsi="FangSong" w:cs="FangSong" w:hint="eastAsia"/>
          <w:spacing w:val="8"/>
          <w:sz w:val="31"/>
          <w:szCs w:val="31"/>
        </w:rPr>
        <w:t>工作模式</w:t>
      </w:r>
      <w:bookmarkStart w:id="8" w:name="OLE_LINK11"/>
      <w:bookmarkStart w:id="9" w:name="OLE_LINK10"/>
      <w:bookmarkEnd w:id="6"/>
      <w:bookmarkEnd w:id="7"/>
      <w:r w:rsidR="00D90AE0" w:rsidRPr="00D90AE0">
        <w:rPr>
          <w:rFonts w:ascii="FangSong" w:eastAsia="FangSong" w:hAnsi="FangSong" w:cs="FangSong" w:hint="eastAsia"/>
          <w:spacing w:val="8"/>
          <w:sz w:val="31"/>
          <w:szCs w:val="31"/>
        </w:rPr>
        <w:t>落地见效</w:t>
      </w:r>
      <w:bookmarkEnd w:id="8"/>
      <w:bookmarkEnd w:id="9"/>
      <w:r w:rsidR="00D90AE0" w:rsidRPr="00D90AE0">
        <w:rPr>
          <w:rFonts w:ascii="FangSong" w:eastAsia="FangSong" w:hAnsi="FangSong" w:cs="FangSong" w:hint="eastAsia"/>
          <w:spacing w:val="8"/>
          <w:sz w:val="31"/>
          <w:szCs w:val="31"/>
        </w:rPr>
        <w:t>。压实三级统战工作责任，统战工作纳入基层党建工作责任述职报告、纳入村（社区）书记培训，发挥</w:t>
      </w:r>
      <w:r w:rsidR="00D90AE0" w:rsidRPr="00D90AE0">
        <w:rPr>
          <w:rFonts w:ascii="FangSong" w:eastAsia="FangSong" w:hAnsi="FangSong" w:cs="FangSong"/>
          <w:spacing w:val="8"/>
          <w:sz w:val="31"/>
          <w:szCs w:val="31"/>
        </w:rPr>
        <w:t>80</w:t>
      </w:r>
      <w:r w:rsidR="00D90AE0" w:rsidRPr="00D90AE0">
        <w:rPr>
          <w:rFonts w:ascii="FangSong" w:eastAsia="FangSong" w:hAnsi="FangSong" w:cs="FangSong" w:hint="eastAsia"/>
          <w:spacing w:val="8"/>
          <w:sz w:val="31"/>
          <w:szCs w:val="31"/>
        </w:rPr>
        <w:t>人规模统战信息员队伍力量，统战工作任务逐级分解、上下贯通、一体推进。</w:t>
      </w:r>
      <w:r w:rsidR="00B5357A" w:rsidRPr="00D90AE0">
        <w:rPr>
          <w:rFonts w:ascii="FangSong" w:eastAsia="FangSong" w:hAnsi="FangSong" w:cs="FangSong" w:hint="eastAsia"/>
          <w:spacing w:val="8"/>
          <w:sz w:val="31"/>
          <w:szCs w:val="31"/>
        </w:rPr>
        <w:t xml:space="preserve"> </w:t>
      </w:r>
      <w:r w:rsidR="00B5357A">
        <w:rPr>
          <w:rFonts w:ascii="FangSong" w:hAnsi="FangSong" w:cs="FangSong" w:hint="eastAsia"/>
          <w:spacing w:val="8"/>
          <w:sz w:val="31"/>
          <w:szCs w:val="31"/>
        </w:rPr>
        <w:t xml:space="preserve">  </w:t>
      </w:r>
    </w:p>
    <w:p w:rsidR="00835973" w:rsidRPr="00C025E2" w:rsidRDefault="00D90AE0" w:rsidP="0085798E">
      <w:pPr>
        <w:spacing w:before="202" w:line="341" w:lineRule="auto"/>
        <w:ind w:left="22"/>
        <w:rPr>
          <w:rFonts w:ascii="FangSong" w:eastAsia="FangSong" w:hAnsi="FangSong" w:cs="FangSong"/>
          <w:spacing w:val="8"/>
          <w:sz w:val="31"/>
          <w:szCs w:val="31"/>
        </w:rPr>
      </w:pPr>
      <w:r>
        <w:rPr>
          <w:rFonts w:ascii="FangSong" w:hAnsi="FangSong" w:cs="FangSong" w:hint="eastAsia"/>
          <w:spacing w:val="8"/>
          <w:sz w:val="31"/>
          <w:szCs w:val="31"/>
        </w:rPr>
        <w:t xml:space="preserve">   </w:t>
      </w:r>
      <w:r w:rsidR="00B5357A">
        <w:rPr>
          <w:rFonts w:ascii="FangSong" w:hAnsi="FangSong" w:cs="FangSong" w:hint="eastAsia"/>
          <w:spacing w:val="8"/>
          <w:sz w:val="31"/>
          <w:szCs w:val="31"/>
        </w:rPr>
        <w:t xml:space="preserve"> </w:t>
      </w:r>
      <w:r w:rsidR="00835973" w:rsidRPr="00C025E2">
        <w:rPr>
          <w:rFonts w:ascii="FangSong" w:eastAsia="FangSong" w:hAnsi="FangSong" w:cs="FangSong" w:hint="eastAsia"/>
          <w:spacing w:val="8"/>
          <w:sz w:val="31"/>
          <w:szCs w:val="31"/>
        </w:rPr>
        <w:t>4、</w:t>
      </w:r>
      <w:r w:rsidR="00B5357A">
        <w:rPr>
          <w:rFonts w:ascii="FangSong" w:hAnsi="FangSong" w:cs="FangSong" w:hint="eastAsia"/>
          <w:spacing w:val="8"/>
          <w:sz w:val="31"/>
          <w:szCs w:val="31"/>
        </w:rPr>
        <w:t>提升</w:t>
      </w:r>
      <w:r w:rsidR="00835973" w:rsidRPr="00C025E2">
        <w:rPr>
          <w:rFonts w:ascii="FangSong" w:eastAsia="FangSong" w:hAnsi="FangSong" w:cs="FangSong" w:hint="eastAsia"/>
          <w:spacing w:val="8"/>
          <w:sz w:val="31"/>
          <w:szCs w:val="31"/>
        </w:rPr>
        <w:t>民</w:t>
      </w:r>
      <w:r>
        <w:rPr>
          <w:rFonts w:ascii="FangSong" w:hAnsi="FangSong" w:cs="FangSong" w:hint="eastAsia"/>
          <w:spacing w:val="8"/>
          <w:sz w:val="31"/>
          <w:szCs w:val="31"/>
        </w:rPr>
        <w:t>宗</w:t>
      </w:r>
      <w:r w:rsidR="00B5357A">
        <w:rPr>
          <w:rFonts w:ascii="FangSong" w:hAnsi="FangSong" w:cs="FangSong" w:hint="eastAsia"/>
          <w:spacing w:val="8"/>
          <w:sz w:val="31"/>
          <w:szCs w:val="31"/>
        </w:rPr>
        <w:t>工作质量</w:t>
      </w:r>
      <w:r w:rsidR="00835973" w:rsidRPr="00357DFC">
        <w:rPr>
          <w:rFonts w:ascii="FangSong" w:eastAsia="FangSong" w:hAnsi="FangSong" w:cs="FangSong" w:hint="eastAsia"/>
          <w:spacing w:val="8"/>
          <w:sz w:val="31"/>
          <w:szCs w:val="31"/>
        </w:rPr>
        <w:t>，</w:t>
      </w:r>
      <w:r w:rsidR="00835973" w:rsidRPr="00357DFC">
        <w:rPr>
          <w:rFonts w:ascii="FangSong" w:eastAsia="FangSong" w:hAnsi="FangSong" w:cs="FangSong"/>
          <w:spacing w:val="8"/>
          <w:sz w:val="31"/>
          <w:szCs w:val="31"/>
        </w:rPr>
        <w:t>年度指标值</w:t>
      </w:r>
      <w:r w:rsidR="00835973" w:rsidRPr="00C025E2">
        <w:rPr>
          <w:rFonts w:ascii="FangSong" w:eastAsia="FangSong" w:hAnsi="FangSong" w:cs="FangSong" w:hint="eastAsia"/>
          <w:spacing w:val="8"/>
          <w:sz w:val="31"/>
          <w:szCs w:val="31"/>
        </w:rPr>
        <w:t>：和谐稳定</w:t>
      </w:r>
      <w:r w:rsidR="00835973" w:rsidRPr="00C025E2">
        <w:rPr>
          <w:rFonts w:ascii="FangSong" w:eastAsia="FangSong" w:hAnsi="FangSong" w:cs="FangSong"/>
          <w:spacing w:val="8"/>
          <w:sz w:val="31"/>
          <w:szCs w:val="31"/>
        </w:rPr>
        <w:t>，实际完成值：</w:t>
      </w:r>
      <w:r w:rsidR="00835973" w:rsidRPr="00C025E2">
        <w:rPr>
          <w:rFonts w:ascii="FangSong" w:eastAsia="FangSong" w:hAnsi="FangSong" w:cs="FangSong" w:hint="eastAsia"/>
          <w:spacing w:val="8"/>
          <w:sz w:val="31"/>
          <w:szCs w:val="31"/>
        </w:rPr>
        <w:t>完成</w:t>
      </w:r>
      <w:r w:rsidR="00835973" w:rsidRPr="00C025E2">
        <w:rPr>
          <w:rFonts w:ascii="FangSong" w:eastAsia="FangSong" w:hAnsi="FangSong" w:cs="FangSong"/>
          <w:spacing w:val="8"/>
          <w:sz w:val="31"/>
          <w:szCs w:val="31"/>
        </w:rPr>
        <w:t>，分值</w:t>
      </w:r>
      <w:r w:rsidR="00835973" w:rsidRPr="00C025E2">
        <w:rPr>
          <w:rFonts w:ascii="FangSong" w:eastAsia="FangSong" w:hAnsi="FangSong" w:cs="FangSong" w:hint="eastAsia"/>
          <w:spacing w:val="8"/>
          <w:sz w:val="31"/>
          <w:szCs w:val="31"/>
        </w:rPr>
        <w:t>5</w:t>
      </w:r>
      <w:r w:rsidR="00835973" w:rsidRPr="00C025E2">
        <w:rPr>
          <w:rFonts w:ascii="FangSong" w:eastAsia="FangSong" w:hAnsi="FangSong" w:cs="FangSong"/>
          <w:spacing w:val="8"/>
          <w:sz w:val="31"/>
          <w:szCs w:val="31"/>
        </w:rPr>
        <w:t>分，得分</w:t>
      </w:r>
      <w:r w:rsidR="00835973" w:rsidRPr="00C025E2">
        <w:rPr>
          <w:rFonts w:ascii="FangSong" w:eastAsia="FangSong" w:hAnsi="FangSong" w:cs="FangSong" w:hint="eastAsia"/>
          <w:spacing w:val="8"/>
          <w:sz w:val="31"/>
          <w:szCs w:val="31"/>
        </w:rPr>
        <w:t>5</w:t>
      </w:r>
      <w:r w:rsidR="00835973" w:rsidRPr="00C025E2">
        <w:rPr>
          <w:rFonts w:ascii="FangSong" w:eastAsia="FangSong" w:hAnsi="FangSong" w:cs="FangSong"/>
          <w:spacing w:val="8"/>
          <w:sz w:val="31"/>
          <w:szCs w:val="31"/>
        </w:rPr>
        <w:t>分。</w:t>
      </w:r>
    </w:p>
    <w:p w:rsidR="00835973" w:rsidRPr="00C025E2" w:rsidRDefault="00835973" w:rsidP="00D90AE0">
      <w:pPr>
        <w:spacing w:before="202" w:line="341" w:lineRule="auto"/>
        <w:ind w:left="22"/>
        <w:rPr>
          <w:rFonts w:ascii="FangSong" w:eastAsia="FangSong" w:hAnsi="FangSong" w:cs="FangSong"/>
          <w:spacing w:val="8"/>
          <w:sz w:val="31"/>
          <w:szCs w:val="31"/>
        </w:rPr>
      </w:pPr>
      <w:r w:rsidRPr="00C025E2">
        <w:rPr>
          <w:rFonts w:ascii="FangSong" w:eastAsia="FangSong" w:hAnsi="FangSong" w:cs="FangSong" w:hint="eastAsia"/>
          <w:spacing w:val="8"/>
          <w:sz w:val="31"/>
          <w:szCs w:val="31"/>
        </w:rPr>
        <w:t xml:space="preserve">    </w:t>
      </w:r>
      <w:r w:rsidR="00D90AE0" w:rsidRPr="00D90AE0">
        <w:rPr>
          <w:rFonts w:ascii="FangSong" w:hAnsi="FangSong" w:cs="FangSong" w:hint="eastAsia"/>
          <w:spacing w:val="8"/>
          <w:sz w:val="31"/>
          <w:szCs w:val="31"/>
        </w:rPr>
        <w:t>坚持团结共进，民族工作</w:t>
      </w:r>
      <w:bookmarkStart w:id="10" w:name="OLE_LINK5"/>
      <w:r w:rsidR="00D90AE0" w:rsidRPr="00D90AE0">
        <w:rPr>
          <w:rFonts w:ascii="FangSong" w:hAnsi="FangSong" w:cs="FangSong" w:hint="eastAsia"/>
          <w:spacing w:val="8"/>
          <w:sz w:val="31"/>
          <w:szCs w:val="31"/>
        </w:rPr>
        <w:t>实现</w:t>
      </w:r>
      <w:bookmarkStart w:id="11" w:name="OLE_LINK4"/>
      <w:r w:rsidR="00D90AE0" w:rsidRPr="00D90AE0">
        <w:rPr>
          <w:rFonts w:ascii="FangSong" w:hAnsi="FangSong" w:cs="FangSong" w:hint="eastAsia"/>
          <w:spacing w:val="8"/>
          <w:sz w:val="31"/>
          <w:szCs w:val="31"/>
        </w:rPr>
        <w:t>新突破</w:t>
      </w:r>
      <w:bookmarkEnd w:id="10"/>
      <w:bookmarkEnd w:id="11"/>
      <w:r w:rsidR="00D90AE0" w:rsidRPr="00D90AE0">
        <w:rPr>
          <w:rFonts w:ascii="FangSong" w:hAnsi="FangSong" w:cs="FangSong" w:hint="eastAsia"/>
          <w:spacing w:val="8"/>
          <w:sz w:val="31"/>
          <w:szCs w:val="31"/>
        </w:rPr>
        <w:t>。积极开展民族团结进步示范创建，古汉启迪、广场小学、岳屏社区获评市级民族团结进步示范单位。优化服务管理工作，推行</w:t>
      </w:r>
      <w:r w:rsidR="00D90AE0" w:rsidRPr="00D90AE0">
        <w:rPr>
          <w:rFonts w:ascii="FangSong" w:hAnsi="FangSong" w:cs="FangSong"/>
          <w:spacing w:val="8"/>
          <w:sz w:val="31"/>
          <w:szCs w:val="31"/>
        </w:rPr>
        <w:t>“</w:t>
      </w:r>
      <w:r w:rsidR="00D90AE0" w:rsidRPr="00D90AE0">
        <w:rPr>
          <w:rFonts w:ascii="FangSong" w:hAnsi="FangSong" w:cs="FangSong" w:hint="eastAsia"/>
          <w:spacing w:val="8"/>
          <w:sz w:val="31"/>
          <w:szCs w:val="31"/>
        </w:rPr>
        <w:t>三清楚三联系三帮扶</w:t>
      </w:r>
      <w:r w:rsidR="00D90AE0" w:rsidRPr="00D90AE0">
        <w:rPr>
          <w:rFonts w:ascii="FangSong" w:hAnsi="FangSong" w:cs="FangSong"/>
          <w:spacing w:val="8"/>
          <w:sz w:val="31"/>
          <w:szCs w:val="31"/>
        </w:rPr>
        <w:t>”</w:t>
      </w:r>
      <w:r w:rsidR="00D90AE0" w:rsidRPr="00D90AE0">
        <w:rPr>
          <w:rFonts w:ascii="FangSong" w:hAnsi="FangSong" w:cs="FangSong" w:hint="eastAsia"/>
          <w:spacing w:val="8"/>
          <w:sz w:val="31"/>
          <w:szCs w:val="31"/>
        </w:rPr>
        <w:t>走访制度，探索将少数民</w:t>
      </w:r>
      <w:r w:rsidR="00D90AE0" w:rsidRPr="00D90AE0">
        <w:rPr>
          <w:rFonts w:ascii="FangSong" w:hAnsi="FangSong" w:cs="FangSong" w:hint="eastAsia"/>
          <w:spacing w:val="8"/>
          <w:sz w:val="31"/>
          <w:szCs w:val="31"/>
        </w:rPr>
        <w:lastRenderedPageBreak/>
        <w:t>族流动人员纳入社会基层综合治理，先后与甘肃、青海有关县市签订协议</w:t>
      </w:r>
      <w:r w:rsidR="00D90AE0">
        <w:rPr>
          <w:rFonts w:ascii="Times New Roman" w:eastAsia="仿宋_GB2312" w:hAnsi="Times New Roman" w:cs="Times New Roman" w:hint="eastAsia"/>
          <w:color w:val="000000"/>
          <w:spacing w:val="-6"/>
          <w:sz w:val="32"/>
          <w:szCs w:val="32"/>
        </w:rPr>
        <w:t>。</w:t>
      </w:r>
      <w:r w:rsidR="00B5357A">
        <w:rPr>
          <w:rFonts w:ascii="FangSong" w:hAnsi="FangSong" w:cs="FangSong" w:hint="eastAsia"/>
          <w:spacing w:val="8"/>
          <w:sz w:val="31"/>
          <w:szCs w:val="31"/>
        </w:rPr>
        <w:t>5</w:t>
      </w:r>
      <w:r w:rsidRPr="00C025E2">
        <w:rPr>
          <w:rFonts w:ascii="FangSong" w:eastAsia="FangSong" w:hAnsi="FangSong" w:cs="FangSong" w:hint="eastAsia"/>
          <w:spacing w:val="8"/>
          <w:sz w:val="31"/>
          <w:szCs w:val="31"/>
        </w:rPr>
        <w:t>、</w:t>
      </w:r>
      <w:r w:rsidRPr="00357DFC">
        <w:rPr>
          <w:rFonts w:ascii="FangSong" w:eastAsia="FangSong" w:hAnsi="FangSong" w:cs="FangSong" w:hint="eastAsia"/>
          <w:spacing w:val="8"/>
          <w:sz w:val="31"/>
          <w:szCs w:val="31"/>
        </w:rPr>
        <w:t xml:space="preserve"> </w:t>
      </w:r>
      <w:r w:rsidRPr="00C025E2">
        <w:rPr>
          <w:rFonts w:ascii="FangSong" w:eastAsia="FangSong" w:hAnsi="FangSong" w:cs="FangSong" w:hint="eastAsia"/>
          <w:spacing w:val="8"/>
          <w:sz w:val="31"/>
          <w:szCs w:val="31"/>
        </w:rPr>
        <w:t>港澳台工作</w:t>
      </w:r>
      <w:r w:rsidRPr="00357DFC">
        <w:rPr>
          <w:rFonts w:ascii="FangSong" w:eastAsia="FangSong" w:hAnsi="FangSong" w:cs="FangSong" w:hint="eastAsia"/>
          <w:spacing w:val="8"/>
          <w:sz w:val="31"/>
          <w:szCs w:val="31"/>
        </w:rPr>
        <w:t>，</w:t>
      </w:r>
      <w:r w:rsidRPr="00357DFC">
        <w:rPr>
          <w:rFonts w:ascii="FangSong" w:eastAsia="FangSong" w:hAnsi="FangSong" w:cs="FangSong"/>
          <w:spacing w:val="8"/>
          <w:sz w:val="31"/>
          <w:szCs w:val="31"/>
        </w:rPr>
        <w:t>年度指标值</w:t>
      </w:r>
      <w:r w:rsidRPr="00C025E2">
        <w:rPr>
          <w:rFonts w:ascii="FangSong" w:eastAsia="FangSong" w:hAnsi="FangSong" w:cs="FangSong" w:hint="eastAsia"/>
          <w:spacing w:val="8"/>
          <w:sz w:val="31"/>
          <w:szCs w:val="31"/>
        </w:rPr>
        <w:t>：调研、联系</w:t>
      </w:r>
      <w:r w:rsidRPr="00C025E2">
        <w:rPr>
          <w:rFonts w:ascii="FangSong" w:eastAsia="FangSong" w:hAnsi="FangSong" w:cs="FangSong"/>
          <w:spacing w:val="8"/>
          <w:sz w:val="31"/>
          <w:szCs w:val="31"/>
        </w:rPr>
        <w:t>，实际完成值：</w:t>
      </w:r>
      <w:r w:rsidRPr="00C025E2">
        <w:rPr>
          <w:rFonts w:ascii="FangSong" w:eastAsia="FangSong" w:hAnsi="FangSong" w:cs="FangSong" w:hint="eastAsia"/>
          <w:spacing w:val="8"/>
          <w:sz w:val="31"/>
          <w:szCs w:val="31"/>
        </w:rPr>
        <w:t>完成</w:t>
      </w:r>
      <w:r w:rsidRPr="00C025E2">
        <w:rPr>
          <w:rFonts w:ascii="FangSong" w:eastAsia="FangSong" w:hAnsi="FangSong" w:cs="FangSong"/>
          <w:spacing w:val="8"/>
          <w:sz w:val="31"/>
          <w:szCs w:val="31"/>
        </w:rPr>
        <w:t>，分值</w:t>
      </w:r>
      <w:r w:rsidRPr="00C025E2">
        <w:rPr>
          <w:rFonts w:ascii="FangSong" w:eastAsia="FangSong" w:hAnsi="FangSong" w:cs="FangSong" w:hint="eastAsia"/>
          <w:spacing w:val="8"/>
          <w:sz w:val="31"/>
          <w:szCs w:val="31"/>
        </w:rPr>
        <w:t>5</w:t>
      </w:r>
      <w:r w:rsidRPr="00C025E2">
        <w:rPr>
          <w:rFonts w:ascii="FangSong" w:eastAsia="FangSong" w:hAnsi="FangSong" w:cs="FangSong"/>
          <w:spacing w:val="8"/>
          <w:sz w:val="31"/>
          <w:szCs w:val="31"/>
        </w:rPr>
        <w:t>分，得分</w:t>
      </w:r>
      <w:r w:rsidRPr="00C025E2">
        <w:rPr>
          <w:rFonts w:ascii="FangSong" w:eastAsia="FangSong" w:hAnsi="FangSong" w:cs="FangSong" w:hint="eastAsia"/>
          <w:spacing w:val="8"/>
          <w:sz w:val="31"/>
          <w:szCs w:val="31"/>
        </w:rPr>
        <w:t>5</w:t>
      </w:r>
      <w:r w:rsidRPr="00C025E2">
        <w:rPr>
          <w:rFonts w:ascii="FangSong" w:eastAsia="FangSong" w:hAnsi="FangSong" w:cs="FangSong"/>
          <w:spacing w:val="8"/>
          <w:sz w:val="31"/>
          <w:szCs w:val="31"/>
        </w:rPr>
        <w:t>分。</w:t>
      </w:r>
    </w:p>
    <w:p w:rsidR="00D90AE0" w:rsidRDefault="00B5357A" w:rsidP="009A6580">
      <w:pPr>
        <w:spacing w:before="202" w:line="341" w:lineRule="auto"/>
        <w:ind w:left="22"/>
        <w:rPr>
          <w:rFonts w:ascii="FangSong" w:hAnsi="FangSong" w:cs="FangSong" w:hint="eastAsia"/>
          <w:spacing w:val="8"/>
          <w:sz w:val="31"/>
          <w:szCs w:val="31"/>
        </w:rPr>
      </w:pPr>
      <w:r>
        <w:rPr>
          <w:rFonts w:ascii="Times New Roman" w:eastAsia="仿宋_GB2312" w:hAnsi="Times New Roman" w:cs="Times New Roman" w:hint="eastAsia"/>
          <w:sz w:val="32"/>
          <w:szCs w:val="32"/>
        </w:rPr>
        <w:t xml:space="preserve">  </w:t>
      </w:r>
      <w:r w:rsidR="00D90AE0" w:rsidRPr="00D90AE0">
        <w:rPr>
          <w:rFonts w:ascii="FangSong" w:eastAsia="FangSong" w:hAnsi="FangSong" w:cs="FangSong" w:hint="eastAsia"/>
          <w:spacing w:val="8"/>
          <w:sz w:val="31"/>
          <w:szCs w:val="31"/>
        </w:rPr>
        <w:t>在白竹皂社区建设“侨胞之家”，依托党建引领“五色花”基层治理，以党建带侨建，落实服务海外侨胞、归侨侨眷的工作宗旨，开展各类学习交流、联谊座谈、走访慰问、关爱帮扶等活动，以“心贴心”的服务凝聚侨心侨智侨力，汇聚起同心向党、同心筑梦的“侨”力量。</w:t>
      </w:r>
      <w:r w:rsidR="00835973" w:rsidRPr="00C025E2">
        <w:rPr>
          <w:rFonts w:ascii="FangSong" w:eastAsia="FangSong" w:hAnsi="FangSong" w:cs="FangSong" w:hint="eastAsia"/>
          <w:spacing w:val="8"/>
          <w:sz w:val="31"/>
          <w:szCs w:val="31"/>
        </w:rPr>
        <w:t xml:space="preserve"> </w:t>
      </w:r>
    </w:p>
    <w:p w:rsidR="009A6580" w:rsidRPr="00C025E2" w:rsidRDefault="00835973" w:rsidP="009A6580">
      <w:pPr>
        <w:spacing w:before="202" w:line="341" w:lineRule="auto"/>
        <w:ind w:left="22"/>
        <w:rPr>
          <w:rFonts w:ascii="FangSong" w:eastAsia="FangSong" w:hAnsi="FangSong" w:cs="FangSong"/>
          <w:spacing w:val="8"/>
          <w:sz w:val="31"/>
          <w:szCs w:val="31"/>
        </w:rPr>
      </w:pPr>
      <w:r w:rsidRPr="00C025E2">
        <w:rPr>
          <w:rFonts w:ascii="FangSong" w:eastAsia="FangSong" w:hAnsi="FangSong" w:cs="FangSong" w:hint="eastAsia"/>
          <w:spacing w:val="8"/>
          <w:sz w:val="31"/>
          <w:szCs w:val="31"/>
        </w:rPr>
        <w:t xml:space="preserve">  </w:t>
      </w:r>
      <w:r w:rsidR="00B5357A">
        <w:rPr>
          <w:rFonts w:ascii="FangSong" w:hAnsi="FangSong" w:cs="FangSong" w:hint="eastAsia"/>
          <w:spacing w:val="8"/>
          <w:sz w:val="31"/>
          <w:szCs w:val="31"/>
        </w:rPr>
        <w:t>6</w:t>
      </w:r>
      <w:r w:rsidR="009A6580" w:rsidRPr="00C025E2">
        <w:rPr>
          <w:rFonts w:ascii="FangSong" w:eastAsia="FangSong" w:hAnsi="FangSong" w:cs="FangSong" w:hint="eastAsia"/>
          <w:spacing w:val="8"/>
          <w:sz w:val="31"/>
          <w:szCs w:val="31"/>
        </w:rPr>
        <w:t>、</w:t>
      </w:r>
      <w:r w:rsidR="00625CEB" w:rsidRPr="00C025E2">
        <w:rPr>
          <w:rFonts w:ascii="FangSong" w:eastAsia="FangSong" w:hAnsi="FangSong" w:cs="FangSong"/>
          <w:spacing w:val="8"/>
          <w:sz w:val="31"/>
          <w:szCs w:val="31"/>
        </w:rPr>
        <w:t>资金使用合规性，年度指标值：合规，实际完成值：合规</w:t>
      </w:r>
      <w:r w:rsidR="00625CEB">
        <w:rPr>
          <w:rFonts w:ascii="FangSong" w:eastAsia="FangSong" w:hAnsi="FangSong" w:cs="FangSong"/>
          <w:spacing w:val="8"/>
          <w:sz w:val="31"/>
          <w:szCs w:val="31"/>
        </w:rPr>
        <w:t>，分值</w:t>
      </w:r>
      <w:r w:rsidR="00E964C3" w:rsidRPr="00C025E2">
        <w:rPr>
          <w:rFonts w:ascii="FangSong" w:eastAsia="FangSong" w:hAnsi="FangSong" w:cs="FangSong" w:hint="eastAsia"/>
          <w:spacing w:val="8"/>
          <w:sz w:val="31"/>
          <w:szCs w:val="31"/>
        </w:rPr>
        <w:t>5</w:t>
      </w:r>
      <w:r w:rsidR="00625CEB">
        <w:rPr>
          <w:rFonts w:ascii="FangSong" w:eastAsia="FangSong" w:hAnsi="FangSong" w:cs="FangSong"/>
          <w:spacing w:val="8"/>
          <w:sz w:val="31"/>
          <w:szCs w:val="31"/>
        </w:rPr>
        <w:t>分，得分</w:t>
      </w:r>
      <w:r w:rsidR="00E964C3" w:rsidRPr="00C025E2">
        <w:rPr>
          <w:rFonts w:ascii="FangSong" w:eastAsia="FangSong" w:hAnsi="FangSong" w:cs="FangSong" w:hint="eastAsia"/>
          <w:spacing w:val="8"/>
          <w:sz w:val="31"/>
          <w:szCs w:val="31"/>
        </w:rPr>
        <w:t>5</w:t>
      </w:r>
      <w:r w:rsidR="00625CEB">
        <w:rPr>
          <w:rFonts w:ascii="FangSong" w:eastAsia="FangSong" w:hAnsi="FangSong" w:cs="FangSong"/>
          <w:spacing w:val="8"/>
          <w:sz w:val="31"/>
          <w:szCs w:val="31"/>
        </w:rPr>
        <w:t>分。</w:t>
      </w:r>
    </w:p>
    <w:p w:rsidR="00625CEB" w:rsidRPr="00C025E2" w:rsidRDefault="009A6580" w:rsidP="009A6580">
      <w:pPr>
        <w:spacing w:before="202" w:line="341" w:lineRule="auto"/>
        <w:ind w:left="22"/>
        <w:rPr>
          <w:rFonts w:ascii="FangSong" w:eastAsia="FangSong" w:hAnsi="FangSong" w:cs="FangSong"/>
          <w:spacing w:val="8"/>
          <w:sz w:val="31"/>
          <w:szCs w:val="31"/>
        </w:rPr>
      </w:pPr>
      <w:r w:rsidRPr="00C025E2">
        <w:rPr>
          <w:rFonts w:ascii="FangSong" w:eastAsia="FangSong" w:hAnsi="FangSong" w:cs="FangSong" w:hint="eastAsia"/>
          <w:spacing w:val="8"/>
          <w:sz w:val="31"/>
          <w:szCs w:val="31"/>
        </w:rPr>
        <w:t xml:space="preserve">    </w:t>
      </w:r>
      <w:r w:rsidR="00625CEB">
        <w:rPr>
          <w:rFonts w:ascii="FangSong" w:eastAsia="FangSong" w:hAnsi="FangSong" w:cs="FangSong"/>
          <w:spacing w:val="8"/>
          <w:sz w:val="31"/>
          <w:szCs w:val="31"/>
        </w:rPr>
        <w:t>全面实施预算绩效管理，合理安排预算收支；预算资金使用符合国家财经法规和单位财务管</w:t>
      </w:r>
      <w:r w:rsidR="00625CEB" w:rsidRPr="00C025E2">
        <w:rPr>
          <w:rFonts w:ascii="FangSong" w:eastAsia="FangSong" w:hAnsi="FangSong" w:cs="FangSong"/>
          <w:spacing w:val="8"/>
          <w:sz w:val="31"/>
          <w:szCs w:val="31"/>
        </w:rPr>
        <w:t>理制度</w:t>
      </w:r>
      <w:r w:rsidR="00625CEB">
        <w:rPr>
          <w:rFonts w:ascii="FangSong" w:eastAsia="FangSong" w:hAnsi="FangSong" w:cs="FangSong"/>
          <w:spacing w:val="8"/>
          <w:sz w:val="31"/>
          <w:szCs w:val="31"/>
        </w:rPr>
        <w:t>规定，资金支付有完整的审批流程和手续；资金使用无</w:t>
      </w:r>
      <w:r w:rsidR="00625CEB" w:rsidRPr="00C025E2">
        <w:rPr>
          <w:rFonts w:ascii="FangSong" w:eastAsia="FangSong" w:hAnsi="FangSong" w:cs="FangSong"/>
          <w:spacing w:val="8"/>
          <w:sz w:val="31"/>
          <w:szCs w:val="31"/>
        </w:rPr>
        <w:t>截留、挤占、挪用、虚列支出等情况。</w:t>
      </w:r>
    </w:p>
    <w:p w:rsidR="00E964C3" w:rsidRPr="00C025E2" w:rsidRDefault="00E964C3" w:rsidP="009A6580">
      <w:pPr>
        <w:spacing w:before="135" w:line="346" w:lineRule="auto"/>
        <w:ind w:left="25" w:right="3" w:firstLine="570"/>
        <w:rPr>
          <w:rFonts w:ascii="FangSong" w:eastAsia="FangSong" w:hAnsi="FangSong" w:cs="FangSong"/>
          <w:spacing w:val="8"/>
          <w:sz w:val="31"/>
          <w:szCs w:val="31"/>
        </w:rPr>
      </w:pPr>
    </w:p>
    <w:p w:rsidR="00625CEB" w:rsidRPr="00C025E2" w:rsidRDefault="00625CEB" w:rsidP="00625CEB">
      <w:pPr>
        <w:spacing w:before="20" w:line="232" w:lineRule="auto"/>
        <w:ind w:left="669"/>
        <w:rPr>
          <w:rFonts w:ascii="FangSong" w:eastAsia="FangSong" w:hAnsi="FangSong" w:cs="FangSong"/>
          <w:spacing w:val="8"/>
          <w:sz w:val="31"/>
          <w:szCs w:val="31"/>
        </w:rPr>
      </w:pPr>
      <w:r w:rsidRPr="00C025E2">
        <w:rPr>
          <w:rFonts w:ascii="FangSong" w:eastAsia="FangSong" w:hAnsi="FangSong" w:cs="FangSong"/>
          <w:spacing w:val="8"/>
          <w:sz w:val="31"/>
          <w:szCs w:val="31"/>
        </w:rPr>
        <w:t>(三)效益指标(分值30分，得30分，未扣分)</w:t>
      </w:r>
    </w:p>
    <w:p w:rsidR="00625CEB" w:rsidRPr="00C025E2" w:rsidRDefault="00862589" w:rsidP="00D90AE0">
      <w:pPr>
        <w:widowControl/>
        <w:spacing w:line="343" w:lineRule="auto"/>
        <w:rPr>
          <w:rFonts w:ascii="FangSong" w:eastAsia="FangSong" w:hAnsi="FangSong" w:cs="FangSong"/>
          <w:spacing w:val="8"/>
          <w:sz w:val="31"/>
          <w:szCs w:val="31"/>
        </w:rPr>
      </w:pPr>
      <w:r w:rsidRPr="00C025E2">
        <w:rPr>
          <w:rFonts w:ascii="FangSong" w:eastAsia="FangSong" w:hAnsi="FangSong" w:cs="FangSong" w:hint="eastAsia"/>
          <w:spacing w:val="8"/>
          <w:sz w:val="31"/>
          <w:szCs w:val="31"/>
        </w:rPr>
        <w:t>1、</w:t>
      </w:r>
      <w:r w:rsidR="00D90AE0" w:rsidRPr="00D90AE0">
        <w:rPr>
          <w:rFonts w:ascii="FangSong" w:eastAsia="FangSong" w:hAnsi="FangSong" w:cs="FangSong" w:hint="eastAsia"/>
          <w:spacing w:val="8"/>
          <w:sz w:val="31"/>
          <w:szCs w:val="31"/>
        </w:rPr>
        <w:t>促进民营经济“两个健康”</w:t>
      </w:r>
      <w:r w:rsidR="00625CEB">
        <w:rPr>
          <w:rFonts w:ascii="FangSong" w:eastAsia="FangSong" w:hAnsi="FangSong" w:cs="FangSong"/>
          <w:spacing w:val="8"/>
          <w:sz w:val="31"/>
          <w:szCs w:val="31"/>
        </w:rPr>
        <w:t>，年度指标值：</w:t>
      </w:r>
      <w:r w:rsidR="00D90AE0" w:rsidRPr="00D90AE0">
        <w:rPr>
          <w:rFonts w:ascii="FangSong" w:eastAsia="FangSong" w:hAnsi="FangSong" w:cs="FangSong" w:hint="eastAsia"/>
          <w:spacing w:val="8"/>
          <w:sz w:val="31"/>
          <w:szCs w:val="31"/>
        </w:rPr>
        <w:t>落实制度、活动</w:t>
      </w:r>
      <w:r w:rsidR="00625CEB" w:rsidRPr="00C025E2">
        <w:rPr>
          <w:rFonts w:ascii="FangSong" w:eastAsia="FangSong" w:hAnsi="FangSong" w:cs="FangSong"/>
          <w:spacing w:val="8"/>
          <w:sz w:val="31"/>
          <w:szCs w:val="31"/>
        </w:rPr>
        <w:t>，实际完成值：</w:t>
      </w:r>
      <w:r w:rsidR="00835973" w:rsidRPr="00C025E2">
        <w:rPr>
          <w:rFonts w:ascii="FangSong" w:eastAsia="FangSong" w:hAnsi="FangSong" w:cs="FangSong" w:hint="eastAsia"/>
          <w:spacing w:val="8"/>
          <w:sz w:val="31"/>
          <w:szCs w:val="31"/>
        </w:rPr>
        <w:t>完成</w:t>
      </w:r>
      <w:r w:rsidR="00625CEB" w:rsidRPr="00C025E2">
        <w:rPr>
          <w:rFonts w:ascii="FangSong" w:eastAsia="FangSong" w:hAnsi="FangSong" w:cs="FangSong"/>
          <w:spacing w:val="8"/>
          <w:sz w:val="31"/>
          <w:szCs w:val="31"/>
        </w:rPr>
        <w:t>，分值</w:t>
      </w:r>
      <w:r w:rsidR="00835973" w:rsidRPr="00C025E2">
        <w:rPr>
          <w:rFonts w:ascii="FangSong" w:eastAsia="FangSong" w:hAnsi="FangSong" w:cs="FangSong" w:hint="eastAsia"/>
          <w:spacing w:val="8"/>
          <w:sz w:val="31"/>
          <w:szCs w:val="31"/>
        </w:rPr>
        <w:t>10</w:t>
      </w:r>
      <w:r w:rsidR="00625CEB" w:rsidRPr="00C025E2">
        <w:rPr>
          <w:rFonts w:ascii="FangSong" w:eastAsia="FangSong" w:hAnsi="FangSong" w:cs="FangSong"/>
          <w:spacing w:val="8"/>
          <w:sz w:val="31"/>
          <w:szCs w:val="31"/>
        </w:rPr>
        <w:t>分，得分</w:t>
      </w:r>
      <w:r w:rsidR="00835973" w:rsidRPr="00C025E2">
        <w:rPr>
          <w:rFonts w:ascii="FangSong" w:eastAsia="FangSong" w:hAnsi="FangSong" w:cs="FangSong" w:hint="eastAsia"/>
          <w:spacing w:val="8"/>
          <w:sz w:val="31"/>
          <w:szCs w:val="31"/>
        </w:rPr>
        <w:t>10</w:t>
      </w:r>
      <w:r w:rsidR="00625CEB" w:rsidRPr="00C025E2">
        <w:rPr>
          <w:rFonts w:ascii="FangSong" w:eastAsia="FangSong" w:hAnsi="FangSong" w:cs="FangSong"/>
          <w:spacing w:val="8"/>
          <w:sz w:val="31"/>
          <w:szCs w:val="31"/>
        </w:rPr>
        <w:t>分。</w:t>
      </w:r>
    </w:p>
    <w:p w:rsidR="00D90AE0" w:rsidRDefault="00D90AE0" w:rsidP="00625CEB">
      <w:pPr>
        <w:spacing w:before="7" w:line="345" w:lineRule="auto"/>
        <w:ind w:left="25" w:right="51" w:firstLine="655"/>
        <w:rPr>
          <w:rFonts w:ascii="Times New Roman" w:eastAsia="仿宋_GB2312" w:hAnsi="Times New Roman" w:cs="Times New Roman" w:hint="eastAsia"/>
          <w:sz w:val="32"/>
          <w:szCs w:val="32"/>
        </w:rPr>
      </w:pPr>
      <w:r w:rsidRPr="00D90AE0">
        <w:rPr>
          <w:rFonts w:ascii="FangSong" w:eastAsia="FangSong" w:hAnsi="FangSong" w:cs="FangSong" w:hint="eastAsia"/>
          <w:spacing w:val="8"/>
          <w:sz w:val="31"/>
          <w:szCs w:val="31"/>
        </w:rPr>
        <w:t>积极促进民营经济</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两个健康</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区委全会审议通过《关于开展民营经济“两个健康”提升行动的实施意见》，通过打造“五大工作品牌”、实施“八大助企行动”，全力打造民营经济“两个健康”雁峰样板，作为全市民营经济“两个健康”提升行动的“探路者”得到省委统战部、市委统战部的高度肯定。召开</w:t>
      </w:r>
      <w:r w:rsidRPr="00D90AE0">
        <w:rPr>
          <w:rFonts w:ascii="FangSong" w:eastAsia="FangSong" w:hAnsi="FangSong" w:cs="FangSong"/>
          <w:spacing w:val="8"/>
          <w:sz w:val="31"/>
          <w:szCs w:val="31"/>
        </w:rPr>
        <w:t>2024</w:t>
      </w:r>
      <w:r w:rsidRPr="00D90AE0">
        <w:rPr>
          <w:rFonts w:ascii="FangSong" w:eastAsia="FangSong" w:hAnsi="FangSong" w:cs="FangSong" w:hint="eastAsia"/>
          <w:spacing w:val="8"/>
          <w:sz w:val="31"/>
          <w:szCs w:val="31"/>
        </w:rPr>
        <w:t>年</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大雁回家</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招商引资暨</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春暖湘商</w:t>
      </w:r>
      <w:r w:rsidRPr="00D90AE0">
        <w:rPr>
          <w:rFonts w:ascii="FangSong" w:eastAsia="FangSong" w:hAnsi="FangSong" w:cs="FangSong"/>
          <w:spacing w:val="8"/>
          <w:sz w:val="31"/>
          <w:szCs w:val="31"/>
        </w:rPr>
        <w:t>”</w:t>
      </w:r>
      <w:r w:rsidRPr="00D90AE0">
        <w:rPr>
          <w:rFonts w:ascii="FangSong" w:eastAsia="FangSong" w:hAnsi="FangSong" w:cs="FangSong" w:hint="eastAsia"/>
          <w:spacing w:val="8"/>
          <w:sz w:val="31"/>
          <w:szCs w:val="31"/>
        </w:rPr>
        <w:t>新春座谈会，邀请来自各行各业的</w:t>
      </w:r>
      <w:r w:rsidRPr="00D90AE0">
        <w:rPr>
          <w:rFonts w:ascii="FangSong" w:eastAsia="FangSong" w:hAnsi="FangSong" w:cs="FangSong"/>
          <w:spacing w:val="8"/>
          <w:sz w:val="31"/>
          <w:szCs w:val="31"/>
        </w:rPr>
        <w:t>118</w:t>
      </w:r>
      <w:r w:rsidRPr="00D90AE0">
        <w:rPr>
          <w:rFonts w:ascii="FangSong" w:eastAsia="FangSong" w:hAnsi="FangSong" w:cs="FangSong" w:hint="eastAsia"/>
          <w:spacing w:val="8"/>
          <w:sz w:val="31"/>
          <w:szCs w:val="31"/>
        </w:rPr>
        <w:t>位优秀企业家代表欢聚一堂，畅叙友情、共商发展</w:t>
      </w:r>
      <w:r>
        <w:rPr>
          <w:rFonts w:ascii="Times New Roman" w:eastAsia="仿宋_GB2312" w:hAnsi="Times New Roman" w:cs="Times New Roman" w:hint="eastAsia"/>
          <w:sz w:val="32"/>
          <w:szCs w:val="32"/>
        </w:rPr>
        <w:t>。</w:t>
      </w:r>
    </w:p>
    <w:p w:rsidR="00625CEB" w:rsidRPr="00D90AE0" w:rsidRDefault="00D90AE0" w:rsidP="00D90AE0">
      <w:pPr>
        <w:widowControl/>
        <w:spacing w:line="343" w:lineRule="auto"/>
        <w:rPr>
          <w:rFonts w:ascii="宋体" w:eastAsia="宋体" w:hAnsi="宋体" w:cs="宋体"/>
          <w:b/>
          <w:color w:val="000000"/>
          <w:kern w:val="0"/>
          <w:sz w:val="18"/>
          <w:szCs w:val="18"/>
        </w:rPr>
      </w:pPr>
      <w:r>
        <w:rPr>
          <w:rFonts w:ascii="FangSong" w:hAnsi="FangSong" w:cs="FangSong" w:hint="eastAsia"/>
          <w:spacing w:val="8"/>
          <w:sz w:val="31"/>
          <w:szCs w:val="31"/>
        </w:rPr>
        <w:lastRenderedPageBreak/>
        <w:t xml:space="preserve">    </w:t>
      </w:r>
      <w:r w:rsidR="00862589" w:rsidRPr="00C025E2">
        <w:rPr>
          <w:rFonts w:ascii="FangSong" w:eastAsia="FangSong" w:hAnsi="FangSong" w:cs="FangSong" w:hint="eastAsia"/>
          <w:spacing w:val="8"/>
          <w:sz w:val="31"/>
          <w:szCs w:val="31"/>
        </w:rPr>
        <w:t>2、</w:t>
      </w:r>
      <w:r w:rsidRPr="00D90AE0">
        <w:rPr>
          <w:rFonts w:ascii="FangSong" w:eastAsia="FangSong" w:hAnsi="FangSong" w:cs="FangSong" w:hint="eastAsia"/>
          <w:spacing w:val="8"/>
          <w:sz w:val="31"/>
          <w:szCs w:val="31"/>
        </w:rPr>
        <w:t>积极发挥民主党派人士作用</w:t>
      </w:r>
      <w:r w:rsidR="00625CEB" w:rsidRPr="00C025E2">
        <w:rPr>
          <w:rFonts w:ascii="FangSong" w:eastAsia="FangSong" w:hAnsi="FangSong" w:cs="FangSong"/>
          <w:spacing w:val="8"/>
          <w:sz w:val="31"/>
          <w:szCs w:val="31"/>
        </w:rPr>
        <w:t>，年度指标值：</w:t>
      </w:r>
      <w:r w:rsidR="00B5357A">
        <w:rPr>
          <w:rFonts w:ascii="FangSong" w:hAnsi="FangSong" w:cs="FangSong" w:hint="eastAsia"/>
          <w:spacing w:val="8"/>
          <w:sz w:val="31"/>
          <w:szCs w:val="31"/>
        </w:rPr>
        <w:t>开展各项</w:t>
      </w:r>
      <w:r w:rsidR="00835973" w:rsidRPr="00C025E2">
        <w:rPr>
          <w:rFonts w:ascii="FangSong" w:eastAsia="FangSong" w:hAnsi="FangSong" w:cs="FangSong" w:hint="eastAsia"/>
          <w:spacing w:val="8"/>
          <w:sz w:val="31"/>
          <w:szCs w:val="31"/>
        </w:rPr>
        <w:t>活动</w:t>
      </w:r>
      <w:r w:rsidR="00625CEB" w:rsidRPr="00C025E2">
        <w:rPr>
          <w:rFonts w:ascii="FangSong" w:eastAsia="FangSong" w:hAnsi="FangSong" w:cs="FangSong"/>
          <w:spacing w:val="8"/>
          <w:sz w:val="31"/>
          <w:szCs w:val="31"/>
        </w:rPr>
        <w:t>，实际完成值：</w:t>
      </w:r>
      <w:r w:rsidR="00835973" w:rsidRPr="00C025E2">
        <w:rPr>
          <w:rFonts w:ascii="FangSong" w:eastAsia="FangSong" w:hAnsi="FangSong" w:cs="FangSong" w:hint="eastAsia"/>
          <w:spacing w:val="8"/>
          <w:sz w:val="31"/>
          <w:szCs w:val="31"/>
        </w:rPr>
        <w:t>完成</w:t>
      </w:r>
      <w:r w:rsidR="00625CEB" w:rsidRPr="00C025E2">
        <w:rPr>
          <w:rFonts w:ascii="FangSong" w:eastAsia="FangSong" w:hAnsi="FangSong" w:cs="FangSong"/>
          <w:spacing w:val="8"/>
          <w:sz w:val="31"/>
          <w:szCs w:val="31"/>
        </w:rPr>
        <w:t>，分值</w:t>
      </w:r>
      <w:r w:rsidR="00B5357A">
        <w:rPr>
          <w:rFonts w:ascii="FangSong" w:hAnsi="FangSong" w:cs="FangSong" w:hint="eastAsia"/>
          <w:spacing w:val="8"/>
          <w:sz w:val="31"/>
          <w:szCs w:val="31"/>
        </w:rPr>
        <w:t>10</w:t>
      </w:r>
      <w:r w:rsidR="00625CEB" w:rsidRPr="00C025E2">
        <w:rPr>
          <w:rFonts w:ascii="FangSong" w:eastAsia="FangSong" w:hAnsi="FangSong" w:cs="FangSong"/>
          <w:spacing w:val="8"/>
          <w:sz w:val="31"/>
          <w:szCs w:val="31"/>
        </w:rPr>
        <w:t>分，得分</w:t>
      </w:r>
      <w:r w:rsidR="00B5357A">
        <w:rPr>
          <w:rFonts w:ascii="FangSong" w:hAnsi="FangSong" w:cs="FangSong" w:hint="eastAsia"/>
          <w:spacing w:val="8"/>
          <w:sz w:val="31"/>
          <w:szCs w:val="31"/>
        </w:rPr>
        <w:t>10</w:t>
      </w:r>
      <w:r w:rsidR="00625CEB" w:rsidRPr="00C025E2">
        <w:rPr>
          <w:rFonts w:ascii="FangSong" w:eastAsia="FangSong" w:hAnsi="FangSong" w:cs="FangSong"/>
          <w:spacing w:val="8"/>
          <w:sz w:val="31"/>
          <w:szCs w:val="31"/>
        </w:rPr>
        <w:t>分。</w:t>
      </w:r>
    </w:p>
    <w:p w:rsidR="00D90AE0" w:rsidRDefault="00D90AE0" w:rsidP="00835973">
      <w:pPr>
        <w:spacing w:before="3" w:line="345" w:lineRule="auto"/>
        <w:ind w:left="29" w:firstLine="634"/>
        <w:rPr>
          <w:rFonts w:ascii="FangSong" w:hAnsi="FangSong" w:cs="FangSong" w:hint="eastAsia"/>
          <w:spacing w:val="8"/>
          <w:sz w:val="31"/>
          <w:szCs w:val="31"/>
        </w:rPr>
      </w:pPr>
      <w:r w:rsidRPr="00D90AE0">
        <w:rPr>
          <w:rFonts w:ascii="FangSong" w:eastAsia="FangSong" w:hAnsi="FangSong" w:cs="FangSong" w:hint="eastAsia"/>
          <w:spacing w:val="8"/>
          <w:sz w:val="31"/>
          <w:szCs w:val="31"/>
        </w:rPr>
        <w:t>发挥民主党派联系村、社区机制作用，创新打造</w:t>
      </w:r>
      <w:r w:rsidRPr="00D90AE0">
        <w:rPr>
          <w:rFonts w:ascii="FangSong" w:eastAsia="FangSong" w:hAnsi="FangSong" w:cs="FangSong"/>
          <w:spacing w:val="8"/>
          <w:sz w:val="31"/>
          <w:szCs w:val="31"/>
        </w:rPr>
        <w:t>7</w:t>
      </w:r>
      <w:r w:rsidRPr="00D90AE0">
        <w:rPr>
          <w:rFonts w:ascii="FangSong" w:eastAsia="FangSong" w:hAnsi="FangSong" w:cs="FangSong" w:hint="eastAsia"/>
          <w:spacing w:val="8"/>
          <w:sz w:val="31"/>
          <w:szCs w:val="31"/>
        </w:rPr>
        <w:t>支民主党派志愿服务队，深入基层开展乡村振兴、服务基层社会治理等志愿服务活动。根据各党派特色，组建法律咨询、文化教育、健康医疗、经济帮扶专业团队开展特色化服务，帮助基层群众排忧解难。</w:t>
      </w:r>
    </w:p>
    <w:p w:rsidR="00835973" w:rsidRPr="00C025E2" w:rsidRDefault="00835973" w:rsidP="00835973">
      <w:pPr>
        <w:spacing w:before="3" w:line="345" w:lineRule="auto"/>
        <w:ind w:left="29" w:firstLine="634"/>
        <w:rPr>
          <w:rFonts w:ascii="FangSong" w:eastAsia="FangSong" w:hAnsi="FangSong" w:cs="FangSong"/>
          <w:spacing w:val="8"/>
          <w:sz w:val="31"/>
          <w:szCs w:val="31"/>
        </w:rPr>
      </w:pPr>
      <w:r w:rsidRPr="00C025E2">
        <w:rPr>
          <w:rFonts w:ascii="FangSong" w:eastAsia="FangSong" w:hAnsi="FangSong" w:cs="FangSong" w:hint="eastAsia"/>
          <w:spacing w:val="8"/>
          <w:sz w:val="31"/>
          <w:szCs w:val="31"/>
        </w:rPr>
        <w:t>3、</w:t>
      </w:r>
      <w:r w:rsidRPr="00C025E2">
        <w:rPr>
          <w:rFonts w:ascii="FangSong" w:eastAsia="FangSong" w:hAnsi="FangSong" w:cs="FangSong"/>
          <w:spacing w:val="8"/>
          <w:sz w:val="31"/>
          <w:szCs w:val="31"/>
        </w:rPr>
        <w:t>预</w:t>
      </w:r>
      <w:r>
        <w:rPr>
          <w:rFonts w:ascii="FangSong" w:eastAsia="FangSong" w:hAnsi="FangSong" w:cs="FangSong"/>
          <w:spacing w:val="8"/>
          <w:sz w:val="31"/>
          <w:szCs w:val="31"/>
        </w:rPr>
        <w:t>决算信息公开，年度指标值：按要求公开，实际完成</w:t>
      </w:r>
      <w:r w:rsidRPr="00C025E2">
        <w:rPr>
          <w:rFonts w:ascii="FangSong" w:eastAsia="FangSong" w:hAnsi="FangSong" w:cs="FangSong"/>
          <w:spacing w:val="8"/>
          <w:sz w:val="31"/>
          <w:szCs w:val="31"/>
        </w:rPr>
        <w:t>值：已按照规定内容在规定时限内公开预决算信息，分值</w:t>
      </w:r>
      <w:r w:rsidR="00B5357A">
        <w:rPr>
          <w:rFonts w:ascii="FangSong" w:hAnsi="FangSong" w:cs="FangSong" w:hint="eastAsia"/>
          <w:spacing w:val="8"/>
          <w:sz w:val="31"/>
          <w:szCs w:val="31"/>
        </w:rPr>
        <w:t>10</w:t>
      </w:r>
      <w:r w:rsidRPr="00C025E2">
        <w:rPr>
          <w:rFonts w:ascii="FangSong" w:eastAsia="FangSong" w:hAnsi="FangSong" w:cs="FangSong"/>
          <w:spacing w:val="8"/>
          <w:sz w:val="31"/>
          <w:szCs w:val="31"/>
        </w:rPr>
        <w:t>分，得分</w:t>
      </w:r>
      <w:r w:rsidR="00B5357A">
        <w:rPr>
          <w:rFonts w:ascii="FangSong" w:hAnsi="FangSong" w:cs="FangSong" w:hint="eastAsia"/>
          <w:spacing w:val="8"/>
          <w:sz w:val="31"/>
          <w:szCs w:val="31"/>
        </w:rPr>
        <w:t>10</w:t>
      </w:r>
      <w:r w:rsidRPr="00C025E2">
        <w:rPr>
          <w:rFonts w:ascii="FangSong" w:eastAsia="FangSong" w:hAnsi="FangSong" w:cs="FangSong"/>
          <w:spacing w:val="8"/>
          <w:sz w:val="31"/>
          <w:szCs w:val="31"/>
        </w:rPr>
        <w:t>分。</w:t>
      </w:r>
    </w:p>
    <w:p w:rsidR="00625CEB" w:rsidRPr="00C025E2" w:rsidRDefault="00625CEB" w:rsidP="00625CEB">
      <w:pPr>
        <w:spacing w:line="232" w:lineRule="auto"/>
        <w:ind w:left="508"/>
        <w:rPr>
          <w:rFonts w:ascii="FangSong" w:eastAsia="FangSong" w:hAnsi="FangSong" w:cs="FangSong"/>
          <w:spacing w:val="8"/>
          <w:sz w:val="31"/>
          <w:szCs w:val="31"/>
        </w:rPr>
      </w:pPr>
      <w:r w:rsidRPr="00C025E2">
        <w:rPr>
          <w:rFonts w:ascii="FangSong" w:eastAsia="FangSong" w:hAnsi="FangSong" w:cs="FangSong"/>
          <w:spacing w:val="8"/>
          <w:sz w:val="31"/>
          <w:szCs w:val="31"/>
        </w:rPr>
        <w:t>(四)满意度指标(分值10分，得10分，未扣分)</w:t>
      </w:r>
    </w:p>
    <w:p w:rsidR="00625CEB" w:rsidRPr="00C025E2" w:rsidRDefault="00631CEC" w:rsidP="00625CEB">
      <w:pPr>
        <w:spacing w:before="6" w:line="346" w:lineRule="auto"/>
        <w:ind w:left="95" w:right="166" w:firstLine="597"/>
        <w:rPr>
          <w:rFonts w:ascii="FangSong" w:eastAsia="FangSong" w:hAnsi="FangSong" w:cs="FangSong"/>
          <w:spacing w:val="8"/>
          <w:sz w:val="31"/>
          <w:szCs w:val="31"/>
        </w:rPr>
      </w:pPr>
      <w:r w:rsidRPr="00C025E2">
        <w:rPr>
          <w:rFonts w:ascii="FangSong" w:eastAsia="FangSong" w:hAnsi="FangSong" w:cs="FangSong" w:hint="eastAsia"/>
          <w:spacing w:val="8"/>
          <w:sz w:val="31"/>
          <w:szCs w:val="31"/>
        </w:rPr>
        <w:t>统战对象、基层群众</w:t>
      </w:r>
      <w:r w:rsidR="00625CEB" w:rsidRPr="00C025E2">
        <w:rPr>
          <w:rFonts w:ascii="FangSong" w:eastAsia="FangSong" w:hAnsi="FangSong" w:cs="FangSong"/>
          <w:spacing w:val="8"/>
          <w:sz w:val="31"/>
          <w:szCs w:val="31"/>
        </w:rPr>
        <w:t>，年度指标值：≥90%，实际完成值：</w:t>
      </w:r>
      <w:r w:rsidR="009A6580" w:rsidRPr="00C025E2">
        <w:rPr>
          <w:rFonts w:ascii="FangSong" w:eastAsia="FangSong" w:hAnsi="FangSong" w:cs="FangSong" w:hint="eastAsia"/>
          <w:spacing w:val="8"/>
          <w:sz w:val="31"/>
          <w:szCs w:val="31"/>
        </w:rPr>
        <w:t>90</w:t>
      </w:r>
      <w:r w:rsidR="00625CEB" w:rsidRPr="00C025E2">
        <w:rPr>
          <w:rFonts w:ascii="FangSong" w:eastAsia="FangSong" w:hAnsi="FangSong" w:cs="FangSong"/>
          <w:spacing w:val="8"/>
          <w:sz w:val="31"/>
          <w:szCs w:val="31"/>
        </w:rPr>
        <w:t>%，分值</w:t>
      </w:r>
      <w:r w:rsidR="009A6580" w:rsidRPr="00C025E2">
        <w:rPr>
          <w:rFonts w:ascii="FangSong" w:eastAsia="FangSong" w:hAnsi="FangSong" w:cs="FangSong" w:hint="eastAsia"/>
          <w:spacing w:val="8"/>
          <w:sz w:val="31"/>
          <w:szCs w:val="31"/>
        </w:rPr>
        <w:t>10</w:t>
      </w:r>
      <w:r w:rsidR="00625CEB" w:rsidRPr="00C025E2">
        <w:rPr>
          <w:rFonts w:ascii="FangSong" w:eastAsia="FangSong" w:hAnsi="FangSong" w:cs="FangSong"/>
          <w:spacing w:val="8"/>
          <w:sz w:val="31"/>
          <w:szCs w:val="31"/>
        </w:rPr>
        <w:t>分，得分</w:t>
      </w:r>
      <w:r w:rsidR="009A6580" w:rsidRPr="00C025E2">
        <w:rPr>
          <w:rFonts w:ascii="FangSong" w:eastAsia="FangSong" w:hAnsi="FangSong" w:cs="FangSong" w:hint="eastAsia"/>
          <w:spacing w:val="8"/>
          <w:sz w:val="31"/>
          <w:szCs w:val="31"/>
        </w:rPr>
        <w:t>10</w:t>
      </w:r>
      <w:r w:rsidR="00625CEB" w:rsidRPr="00C025E2">
        <w:rPr>
          <w:rFonts w:ascii="FangSong" w:eastAsia="FangSong" w:hAnsi="FangSong" w:cs="FangSong"/>
          <w:spacing w:val="8"/>
          <w:sz w:val="31"/>
          <w:szCs w:val="31"/>
        </w:rPr>
        <w:t>分。</w:t>
      </w:r>
    </w:p>
    <w:p w:rsidR="00625CEB" w:rsidRPr="00C025E2" w:rsidRDefault="00B5357A" w:rsidP="00625CEB">
      <w:pPr>
        <w:spacing w:before="1" w:line="223" w:lineRule="auto"/>
        <w:ind w:left="677"/>
        <w:rPr>
          <w:rFonts w:ascii="FangSong" w:eastAsia="FangSong" w:hAnsi="FangSong" w:cs="FangSong"/>
          <w:spacing w:val="8"/>
          <w:sz w:val="31"/>
          <w:szCs w:val="31"/>
        </w:rPr>
      </w:pPr>
      <w:r>
        <w:rPr>
          <w:rFonts w:ascii="FangSong" w:hAnsi="FangSong" w:cs="FangSong" w:hint="eastAsia"/>
          <w:spacing w:val="8"/>
          <w:sz w:val="31"/>
          <w:szCs w:val="31"/>
        </w:rPr>
        <w:t>六</w:t>
      </w:r>
      <w:r w:rsidR="00625CEB" w:rsidRPr="00C025E2">
        <w:rPr>
          <w:rFonts w:ascii="FangSong" w:eastAsia="FangSong" w:hAnsi="FangSong" w:cs="FangSong"/>
          <w:spacing w:val="8"/>
          <w:sz w:val="31"/>
          <w:szCs w:val="31"/>
        </w:rPr>
        <w:t>、存在的问题及原因分析</w:t>
      </w:r>
    </w:p>
    <w:p w:rsidR="00625CEB" w:rsidRPr="00C025E2" w:rsidRDefault="00625CEB" w:rsidP="00625CEB">
      <w:pPr>
        <w:spacing w:before="184" w:line="346" w:lineRule="auto"/>
        <w:ind w:left="36" w:right="47" w:firstLine="654"/>
        <w:rPr>
          <w:rFonts w:ascii="FangSong" w:eastAsia="FangSong" w:hAnsi="FangSong" w:cs="FangSong"/>
          <w:spacing w:val="8"/>
          <w:sz w:val="31"/>
          <w:szCs w:val="31"/>
        </w:rPr>
      </w:pPr>
      <w:r w:rsidRPr="00C025E2">
        <w:rPr>
          <w:rFonts w:ascii="FangSong" w:eastAsia="FangSong" w:hAnsi="FangSong" w:cs="FangSong"/>
          <w:spacing w:val="8"/>
          <w:sz w:val="31"/>
          <w:szCs w:val="31"/>
        </w:rPr>
        <w:t>年初部门预算前瞻性有待进一步加强。年初部门预算编制不够精准，年中</w:t>
      </w:r>
      <w:r w:rsidR="009577DD" w:rsidRPr="00C025E2">
        <w:rPr>
          <w:rFonts w:ascii="FangSong" w:eastAsia="FangSong" w:hAnsi="FangSong" w:cs="FangSong" w:hint="eastAsia"/>
          <w:spacing w:val="8"/>
          <w:sz w:val="31"/>
          <w:szCs w:val="31"/>
        </w:rPr>
        <w:t>调整了</w:t>
      </w:r>
      <w:r w:rsidRPr="00C025E2">
        <w:rPr>
          <w:rFonts w:ascii="FangSong" w:eastAsia="FangSong" w:hAnsi="FangSong" w:cs="FangSong"/>
          <w:spacing w:val="8"/>
          <w:sz w:val="31"/>
          <w:szCs w:val="31"/>
        </w:rPr>
        <w:t>部分预算。</w:t>
      </w:r>
    </w:p>
    <w:p w:rsidR="00625CEB" w:rsidRPr="00C025E2" w:rsidRDefault="00B5357A" w:rsidP="00625CEB">
      <w:pPr>
        <w:spacing w:line="223" w:lineRule="auto"/>
        <w:ind w:left="668"/>
        <w:rPr>
          <w:rFonts w:ascii="FangSong" w:eastAsia="FangSong" w:hAnsi="FangSong" w:cs="FangSong"/>
          <w:spacing w:val="8"/>
          <w:sz w:val="31"/>
          <w:szCs w:val="31"/>
        </w:rPr>
      </w:pPr>
      <w:r>
        <w:rPr>
          <w:rFonts w:ascii="FangSong" w:hAnsi="FangSong" w:cs="FangSong" w:hint="eastAsia"/>
          <w:spacing w:val="8"/>
          <w:sz w:val="31"/>
          <w:szCs w:val="31"/>
        </w:rPr>
        <w:t>七</w:t>
      </w:r>
      <w:r w:rsidR="00625CEB" w:rsidRPr="00C025E2">
        <w:rPr>
          <w:rFonts w:ascii="FangSong" w:eastAsia="FangSong" w:hAnsi="FangSong" w:cs="FangSong"/>
          <w:spacing w:val="8"/>
          <w:sz w:val="31"/>
          <w:szCs w:val="31"/>
        </w:rPr>
        <w:t>、下一步改进措施</w:t>
      </w:r>
    </w:p>
    <w:p w:rsidR="00625CEB" w:rsidRPr="00C025E2" w:rsidRDefault="00625CEB" w:rsidP="00625CEB">
      <w:pPr>
        <w:spacing w:before="207" w:line="345" w:lineRule="auto"/>
        <w:ind w:left="20" w:firstLine="666"/>
        <w:rPr>
          <w:rFonts w:ascii="FangSong" w:eastAsia="FangSong" w:hAnsi="FangSong" w:cs="FangSong"/>
          <w:spacing w:val="8"/>
          <w:sz w:val="31"/>
          <w:szCs w:val="31"/>
        </w:rPr>
      </w:pPr>
      <w:r w:rsidRPr="00C025E2">
        <w:rPr>
          <w:rFonts w:ascii="FangSong" w:eastAsia="FangSong" w:hAnsi="FangSong" w:cs="FangSong"/>
          <w:spacing w:val="8"/>
          <w:sz w:val="31"/>
          <w:szCs w:val="31"/>
        </w:rPr>
        <w:t>一是进一步提高预算执行率。加强预算执行动态分析，针对项目跨年度结算的问题，争取项目尽早计划、尽早开展、尽早结算，加快预算执行进度，提高财政资金使用效益。</w:t>
      </w:r>
    </w:p>
    <w:p w:rsidR="00625CEB" w:rsidRPr="00C025E2" w:rsidRDefault="00625CEB" w:rsidP="00625CEB">
      <w:pPr>
        <w:spacing w:before="4" w:line="344" w:lineRule="auto"/>
        <w:ind w:left="29" w:right="47" w:firstLine="655"/>
        <w:rPr>
          <w:rFonts w:ascii="FangSong" w:eastAsia="FangSong" w:hAnsi="FangSong" w:cs="FangSong"/>
          <w:spacing w:val="8"/>
          <w:sz w:val="31"/>
          <w:szCs w:val="31"/>
        </w:rPr>
      </w:pPr>
      <w:r>
        <w:rPr>
          <w:rFonts w:ascii="FangSong" w:eastAsia="FangSong" w:hAnsi="FangSong" w:cs="FangSong"/>
          <w:spacing w:val="8"/>
          <w:sz w:val="31"/>
          <w:szCs w:val="31"/>
        </w:rPr>
        <w:t>二是进一步加强预算绩效管理。加大对《湖南省预算</w:t>
      </w:r>
      <w:r w:rsidRPr="00C025E2">
        <w:rPr>
          <w:rFonts w:ascii="FangSong" w:eastAsia="FangSong" w:hAnsi="FangSong" w:cs="FangSong"/>
          <w:spacing w:val="8"/>
          <w:sz w:val="31"/>
          <w:szCs w:val="31"/>
        </w:rPr>
        <w:t>绩效目</w:t>
      </w:r>
      <w:r>
        <w:rPr>
          <w:rFonts w:ascii="FangSong" w:eastAsia="FangSong" w:hAnsi="FangSong" w:cs="FangSong"/>
          <w:spacing w:val="8"/>
          <w:sz w:val="31"/>
          <w:szCs w:val="31"/>
        </w:rPr>
        <w:t>标管理办法》相关规定的宣传和培训，增强绩效目标设</w:t>
      </w:r>
      <w:r w:rsidRPr="00C025E2">
        <w:rPr>
          <w:rFonts w:ascii="FangSong" w:eastAsia="FangSong" w:hAnsi="FangSong" w:cs="FangSong"/>
          <w:spacing w:val="8"/>
          <w:sz w:val="31"/>
          <w:szCs w:val="31"/>
        </w:rPr>
        <w:t>置的科学性、合理性和规范性，强化预算支出责任，提高资金使用效益。</w:t>
      </w:r>
    </w:p>
    <w:p w:rsidR="002714A5" w:rsidRPr="00C025E2" w:rsidRDefault="002714A5" w:rsidP="00C025E2">
      <w:pPr>
        <w:spacing w:line="540" w:lineRule="exact"/>
        <w:ind w:firstLineChars="200" w:firstLine="652"/>
        <w:rPr>
          <w:rFonts w:ascii="FangSong" w:eastAsia="FangSong" w:hAnsi="FangSong" w:cs="FangSong"/>
          <w:spacing w:val="8"/>
          <w:sz w:val="31"/>
          <w:szCs w:val="31"/>
        </w:rPr>
      </w:pPr>
    </w:p>
    <w:sectPr w:rsidR="002714A5" w:rsidRPr="00C025E2" w:rsidSect="002D2D83">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016" w:rsidRDefault="00713016" w:rsidP="00357DFC">
      <w:r>
        <w:separator/>
      </w:r>
    </w:p>
  </w:endnote>
  <w:endnote w:type="continuationSeparator" w:id="1">
    <w:p w:rsidR="00713016" w:rsidRDefault="00713016" w:rsidP="0035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Segoe Print"/>
    <w:charset w:val="00"/>
    <w:family w:val="auto"/>
    <w:pitch w:val="default"/>
    <w:sig w:usb0="00000000" w:usb1="00000000" w:usb2="00000000" w:usb3="00000000" w:csb0="0000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016" w:rsidRDefault="00713016" w:rsidP="00357DFC">
      <w:r>
        <w:separator/>
      </w:r>
    </w:p>
  </w:footnote>
  <w:footnote w:type="continuationSeparator" w:id="1">
    <w:p w:rsidR="00713016" w:rsidRDefault="00713016" w:rsidP="00357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9FA9"/>
    <w:multiLevelType w:val="singleLevel"/>
    <w:tmpl w:val="2D1B9FA9"/>
    <w:lvl w:ilvl="0">
      <w:start w:val="1"/>
      <w:numFmt w:val="chineseCounting"/>
      <w:suff w:val="nothing"/>
      <w:lvlText w:val="%1、"/>
      <w:lvlJc w:val="left"/>
      <w:rPr>
        <w:rFonts w:hint="eastAsia"/>
      </w:rPr>
    </w:lvl>
  </w:abstractNum>
  <w:abstractNum w:abstractNumId="1">
    <w:nsid w:val="373518C1"/>
    <w:multiLevelType w:val="multilevel"/>
    <w:tmpl w:val="3744A1C8"/>
    <w:lvl w:ilvl="0">
      <w:start w:val="1"/>
      <w:numFmt w:val="none"/>
      <w:lvlText w:val="一、"/>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6576"/>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87F8A"/>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0A2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189E"/>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5973"/>
    <w:rsid w:val="00836128"/>
    <w:rsid w:val="00844B58"/>
    <w:rsid w:val="00845FE6"/>
    <w:rsid w:val="0084750E"/>
    <w:rsid w:val="00851048"/>
    <w:rsid w:val="0085199B"/>
    <w:rsid w:val="00854EE6"/>
    <w:rsid w:val="00855558"/>
    <w:rsid w:val="00856279"/>
    <w:rsid w:val="0085798E"/>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43EE"/>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6785"/>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57A"/>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25E2"/>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52D8"/>
    <w:rsid w:val="00D67BF2"/>
    <w:rsid w:val="00D764DF"/>
    <w:rsid w:val="00D81E1B"/>
    <w:rsid w:val="00D837D4"/>
    <w:rsid w:val="00D87A15"/>
    <w:rsid w:val="00D90AE0"/>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086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360"/>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5CEB"/>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357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7DFC"/>
    <w:rPr>
      <w:sz w:val="18"/>
      <w:szCs w:val="18"/>
    </w:rPr>
  </w:style>
  <w:style w:type="paragraph" w:styleId="a5">
    <w:name w:val="footer"/>
    <w:basedOn w:val="a"/>
    <w:link w:val="Char0"/>
    <w:uiPriority w:val="99"/>
    <w:semiHidden/>
    <w:unhideWhenUsed/>
    <w:rsid w:val="00357DF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57DFC"/>
    <w:rPr>
      <w:sz w:val="18"/>
      <w:szCs w:val="18"/>
    </w:rPr>
  </w:style>
  <w:style w:type="paragraph" w:styleId="a6">
    <w:name w:val="List Paragraph"/>
    <w:basedOn w:val="a"/>
    <w:uiPriority w:val="34"/>
    <w:qFormat/>
    <w:rsid w:val="00014D16"/>
    <w:pPr>
      <w:ind w:firstLineChars="200" w:firstLine="420"/>
    </w:pPr>
  </w:style>
</w:styles>
</file>

<file path=word/webSettings.xml><?xml version="1.0" encoding="utf-8"?>
<w:webSettings xmlns:r="http://schemas.openxmlformats.org/officeDocument/2006/relationships" xmlns:w="http://schemas.openxmlformats.org/wordprocessingml/2006/main">
  <w:divs>
    <w:div w:id="147063810">
      <w:bodyDiv w:val="1"/>
      <w:marLeft w:val="0"/>
      <w:marRight w:val="0"/>
      <w:marTop w:val="0"/>
      <w:marBottom w:val="0"/>
      <w:divBdr>
        <w:top w:val="none" w:sz="0" w:space="0" w:color="auto"/>
        <w:left w:val="none" w:sz="0" w:space="0" w:color="auto"/>
        <w:bottom w:val="none" w:sz="0" w:space="0" w:color="auto"/>
        <w:right w:val="none" w:sz="0" w:space="0" w:color="auto"/>
      </w:divBdr>
    </w:div>
    <w:div w:id="356391487">
      <w:bodyDiv w:val="1"/>
      <w:marLeft w:val="0"/>
      <w:marRight w:val="0"/>
      <w:marTop w:val="0"/>
      <w:marBottom w:val="0"/>
      <w:divBdr>
        <w:top w:val="none" w:sz="0" w:space="0" w:color="auto"/>
        <w:left w:val="none" w:sz="0" w:space="0" w:color="auto"/>
        <w:bottom w:val="none" w:sz="0" w:space="0" w:color="auto"/>
        <w:right w:val="none" w:sz="0" w:space="0" w:color="auto"/>
      </w:divBdr>
    </w:div>
    <w:div w:id="667752874">
      <w:bodyDiv w:val="1"/>
      <w:marLeft w:val="0"/>
      <w:marRight w:val="0"/>
      <w:marTop w:val="0"/>
      <w:marBottom w:val="0"/>
      <w:divBdr>
        <w:top w:val="none" w:sz="0" w:space="0" w:color="auto"/>
        <w:left w:val="none" w:sz="0" w:space="0" w:color="auto"/>
        <w:bottom w:val="none" w:sz="0" w:space="0" w:color="auto"/>
        <w:right w:val="none" w:sz="0" w:space="0" w:color="auto"/>
      </w:divBdr>
    </w:div>
    <w:div w:id="682323420">
      <w:bodyDiv w:val="1"/>
      <w:marLeft w:val="0"/>
      <w:marRight w:val="0"/>
      <w:marTop w:val="0"/>
      <w:marBottom w:val="0"/>
      <w:divBdr>
        <w:top w:val="none" w:sz="0" w:space="0" w:color="auto"/>
        <w:left w:val="none" w:sz="0" w:space="0" w:color="auto"/>
        <w:bottom w:val="none" w:sz="0" w:space="0" w:color="auto"/>
        <w:right w:val="none" w:sz="0" w:space="0" w:color="auto"/>
      </w:divBdr>
    </w:div>
    <w:div w:id="744567980">
      <w:bodyDiv w:val="1"/>
      <w:marLeft w:val="0"/>
      <w:marRight w:val="0"/>
      <w:marTop w:val="0"/>
      <w:marBottom w:val="0"/>
      <w:divBdr>
        <w:top w:val="none" w:sz="0" w:space="0" w:color="auto"/>
        <w:left w:val="none" w:sz="0" w:space="0" w:color="auto"/>
        <w:bottom w:val="none" w:sz="0" w:space="0" w:color="auto"/>
        <w:right w:val="none" w:sz="0" w:space="0" w:color="auto"/>
      </w:divBdr>
    </w:div>
    <w:div w:id="935094621">
      <w:bodyDiv w:val="1"/>
      <w:marLeft w:val="0"/>
      <w:marRight w:val="0"/>
      <w:marTop w:val="0"/>
      <w:marBottom w:val="0"/>
      <w:divBdr>
        <w:top w:val="none" w:sz="0" w:space="0" w:color="auto"/>
        <w:left w:val="none" w:sz="0" w:space="0" w:color="auto"/>
        <w:bottom w:val="none" w:sz="0" w:space="0" w:color="auto"/>
        <w:right w:val="none" w:sz="0" w:space="0" w:color="auto"/>
      </w:divBdr>
    </w:div>
    <w:div w:id="1006323159">
      <w:bodyDiv w:val="1"/>
      <w:marLeft w:val="0"/>
      <w:marRight w:val="0"/>
      <w:marTop w:val="0"/>
      <w:marBottom w:val="0"/>
      <w:divBdr>
        <w:top w:val="none" w:sz="0" w:space="0" w:color="auto"/>
        <w:left w:val="none" w:sz="0" w:space="0" w:color="auto"/>
        <w:bottom w:val="none" w:sz="0" w:space="0" w:color="auto"/>
        <w:right w:val="none" w:sz="0" w:space="0" w:color="auto"/>
      </w:divBdr>
    </w:div>
    <w:div w:id="1984113116">
      <w:bodyDiv w:val="1"/>
      <w:marLeft w:val="0"/>
      <w:marRight w:val="0"/>
      <w:marTop w:val="0"/>
      <w:marBottom w:val="0"/>
      <w:divBdr>
        <w:top w:val="none" w:sz="0" w:space="0" w:color="auto"/>
        <w:left w:val="none" w:sz="0" w:space="0" w:color="auto"/>
        <w:bottom w:val="none" w:sz="0" w:space="0" w:color="auto"/>
        <w:right w:val="none" w:sz="0" w:space="0" w:color="auto"/>
      </w:divBdr>
    </w:div>
    <w:div w:id="20708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85CE-9EC3-4B9E-8608-F33F26ED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672</Words>
  <Characters>3835</Characters>
  <Application>Microsoft Office Word</Application>
  <DocSecurity>0</DocSecurity>
  <Lines>31</Lines>
  <Paragraphs>8</Paragraphs>
  <ScaleCrop>false</ScaleCrop>
  <Company>Win7_64</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14</cp:revision>
  <dcterms:created xsi:type="dcterms:W3CDTF">2022-09-07T09:20:00Z</dcterms:created>
  <dcterms:modified xsi:type="dcterms:W3CDTF">2025-07-10T03:07:00Z</dcterms:modified>
</cp:coreProperties>
</file>