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650A9">
      <w:pPr>
        <w:spacing w:line="660" w:lineRule="exact"/>
        <w:jc w:val="center"/>
        <w:rPr>
          <w:rFonts w:hint="eastAsia" w:ascii="宋体" w:hAnsi="宋体" w:eastAsia="宋体" w:cs="宋体"/>
          <w:sz w:val="44"/>
          <w:szCs w:val="44"/>
        </w:rPr>
      </w:pPr>
      <w:r>
        <w:rPr>
          <w:rFonts w:hint="eastAsia" w:ascii="宋体" w:hAnsi="宋体" w:eastAsia="宋体" w:cs="宋体"/>
          <w:sz w:val="44"/>
          <w:szCs w:val="44"/>
        </w:rPr>
        <w:t>衡阳市雁峰区人民政府</w:t>
      </w:r>
    </w:p>
    <w:p w14:paraId="147B1E8B">
      <w:pPr>
        <w:spacing w:line="660" w:lineRule="exact"/>
        <w:jc w:val="center"/>
        <w:rPr>
          <w:rFonts w:ascii="仿宋" w:hAnsi="仿宋" w:eastAsia="仿宋" w:cs="仿宋"/>
          <w:sz w:val="44"/>
          <w:szCs w:val="44"/>
        </w:rPr>
      </w:pPr>
      <w:r>
        <w:rPr>
          <w:rFonts w:hint="eastAsia" w:ascii="宋体" w:hAnsi="宋体" w:eastAsia="宋体" w:cs="宋体"/>
          <w:sz w:val="44"/>
          <w:szCs w:val="44"/>
        </w:rPr>
        <w:t>行政复议决定书</w:t>
      </w:r>
    </w:p>
    <w:p w14:paraId="634B88ED">
      <w:pPr>
        <w:keepNext w:val="0"/>
        <w:keepLines w:val="0"/>
        <w:pageBreakBefore w:val="0"/>
        <w:widowControl w:val="0"/>
        <w:kinsoku/>
        <w:wordWrap/>
        <w:overflowPunct/>
        <w:topLinePunct w:val="0"/>
        <w:autoSpaceDE/>
        <w:autoSpaceDN/>
        <w:bidi w:val="0"/>
        <w:adjustRightInd/>
        <w:snapToGrid/>
        <w:spacing w:before="157" w:beforeLines="50" w:after="157" w:afterLines="50"/>
        <w:jc w:val="right"/>
        <w:textAlignment w:val="auto"/>
        <w:rPr>
          <w:rFonts w:hint="eastAsia" w:ascii="仿宋" w:hAnsi="仿宋" w:eastAsia="仿宋" w:cs="仿宋"/>
        </w:rPr>
      </w:pPr>
      <w:r>
        <w:rPr>
          <w:rFonts w:hint="eastAsia" w:ascii="仿宋" w:hAnsi="仿宋" w:eastAsia="仿宋" w:cs="仿宋"/>
          <w:sz w:val="32"/>
          <w:szCs w:val="32"/>
        </w:rPr>
        <w:t>雁府复决字〔202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81</w:t>
      </w:r>
      <w:r>
        <w:rPr>
          <w:rFonts w:hint="eastAsia" w:ascii="仿宋" w:hAnsi="仿宋" w:eastAsia="仿宋" w:cs="仿宋"/>
          <w:sz w:val="32"/>
          <w:szCs w:val="32"/>
        </w:rPr>
        <w:t>号</w:t>
      </w:r>
    </w:p>
    <w:p w14:paraId="1A85B8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申请人：文海味，男，汉族，1972年8月27日出生，住湖南省衡南县车江镇友谊街268号，身份证号码：430422********4791，手机号码：13574773275。</w:t>
      </w:r>
    </w:p>
    <w:p w14:paraId="547086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被申请人：衡阳市公安局交通警察支队雁峰大队，住所地湖南省衡阳市蒸湘区衡祁路3号。</w:t>
      </w:r>
    </w:p>
    <w:p w14:paraId="10103A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法定代表人：贺敏，职务：该队大队</w:t>
      </w:r>
      <w:bookmarkStart w:id="0" w:name="_GoBack"/>
      <w:bookmarkEnd w:id="0"/>
      <w:r>
        <w:rPr>
          <w:rFonts w:hint="eastAsia" w:ascii="方正仿宋_GB2312" w:hAnsi="方正仿宋_GB2312" w:eastAsia="方正仿宋_GB2312" w:cs="方正仿宋_GB2312"/>
          <w:b w:val="0"/>
          <w:bCs w:val="0"/>
          <w:sz w:val="32"/>
          <w:szCs w:val="32"/>
          <w:lang w:val="en-US" w:eastAsia="zh-CN"/>
        </w:rPr>
        <w:t>长。</w:t>
      </w:r>
    </w:p>
    <w:p w14:paraId="633A44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文海味不服衡阳市公安局交通警察支队雁峰大队于2025年10月22日作出的道路交通安全违法行为处理通知书一案，向本机关提起行政复议。本机关于2025年12月2日予以受理。本案现已审理终结。</w:t>
      </w:r>
    </w:p>
    <w:p w14:paraId="2D62387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sz w:val="32"/>
          <w:szCs w:val="32"/>
          <w:lang w:val="en-US" w:eastAsia="zh-CN"/>
        </w:rPr>
      </w:pPr>
      <w:r>
        <w:rPr>
          <w:rFonts w:hint="eastAsia" w:ascii="黑体" w:hAnsi="黑体" w:eastAsia="黑体" w:cs="黑体"/>
          <w:b/>
          <w:bCs/>
          <w:sz w:val="32"/>
          <w:szCs w:val="32"/>
          <w:lang w:val="en-US" w:eastAsia="zh-CN"/>
        </w:rPr>
        <w:t>申请人请求：</w:t>
      </w:r>
      <w:r>
        <w:rPr>
          <w:rFonts w:hint="eastAsia" w:ascii="方正仿宋_GB2312" w:hAnsi="方正仿宋_GB2312" w:eastAsia="方正仿宋_GB2312" w:cs="方正仿宋_GB2312"/>
          <w:b w:val="0"/>
          <w:bCs w:val="0"/>
          <w:sz w:val="32"/>
          <w:szCs w:val="32"/>
          <w:lang w:val="en-US" w:eastAsia="zh-CN"/>
        </w:rPr>
        <w:t>撤销被申请人作出的道路交通安全违法行为处理通知书（430406680016928）。</w:t>
      </w:r>
    </w:p>
    <w:p w14:paraId="157EDAD8">
      <w:pPr>
        <w:ind w:firstLine="643" w:firstLineChars="200"/>
        <w:rPr>
          <w:rFonts w:hint="eastAsia" w:ascii="方正仿宋_GB2312" w:hAnsi="方正仿宋_GB2312" w:eastAsia="方正仿宋_GB2312" w:cs="方正仿宋_GB2312"/>
          <w:b w:val="0"/>
          <w:bCs w:val="0"/>
          <w:sz w:val="32"/>
          <w:szCs w:val="32"/>
          <w:lang w:val="en-US" w:eastAsia="zh-CN"/>
        </w:rPr>
      </w:pPr>
      <w:r>
        <w:rPr>
          <w:rFonts w:hint="eastAsia" w:ascii="黑体" w:hAnsi="黑体" w:eastAsia="黑体" w:cs="黑体"/>
          <w:b/>
          <w:bCs/>
          <w:sz w:val="32"/>
          <w:szCs w:val="32"/>
          <w:lang w:val="en-US" w:eastAsia="zh-CN"/>
        </w:rPr>
        <w:t>申请人称：</w:t>
      </w:r>
      <w:r>
        <w:rPr>
          <w:rFonts w:hint="eastAsia" w:ascii="方正仿宋_GB2312" w:hAnsi="方正仿宋_GB2312" w:eastAsia="方正仿宋_GB2312" w:cs="方正仿宋_GB2312"/>
          <w:b w:val="0"/>
          <w:bCs w:val="0"/>
          <w:sz w:val="32"/>
          <w:szCs w:val="32"/>
          <w:lang w:val="en-US" w:eastAsia="zh-CN"/>
        </w:rPr>
        <w:t>一、违法事实不清楚，证据不足。2025年10月22日其去雁峰区交警大队找他们对2025年10月21日他们开具的43040668001625违法处理通知书理论时，他们又说我还有一起稽查布控数据，于是又给开具了编号430406680016928违法处理通知书。还把湘D062E7的家用小客车当作营运车开具，运用了运营车最高1500元的处罚代码，开具违法处理通知书的时间我根本没有开车，而且抓拍的图片只是像我并不是我，仅凭一张图片，也不作笔录或其他佐证材料就开始执法，这些与事实根本不相符。</w:t>
      </w:r>
    </w:p>
    <w:p w14:paraId="3CF5D1BE">
      <w:pPr>
        <w:ind w:firstLine="640" w:firstLineChars="200"/>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二、程序违法。雁峰交警大队说稽查布控电子眼抓拍的时间是2025年9月（具体时间记不清了）但开具的违法通知书的时间为2025年10月22日16时08分，这个时间我根本没有开湘D062E7号小客车。稽查布控是非现场法的范畴，而给开具违法处理通知书是现场执法行为。而且他们所谓的违法时间和违法地点与处理通知书上的时间、地点根本不符。</w:t>
      </w:r>
    </w:p>
    <w:p w14:paraId="48359A8B">
      <w:pPr>
        <w:ind w:firstLine="640" w:firstLineChars="200"/>
        <w:rPr>
          <w:rFonts w:hint="eastAsia" w:ascii="仿宋" w:hAnsi="仿宋" w:eastAsia="仿宋" w:cs="仿宋"/>
          <w:i w:val="0"/>
          <w:iCs w:val="0"/>
          <w:caps w:val="0"/>
          <w:color w:val="auto"/>
          <w:spacing w:val="0"/>
          <w:kern w:val="2"/>
          <w:sz w:val="32"/>
          <w:szCs w:val="32"/>
          <w:shd w:val="clear" w:color="auto" w:fill="FFFFFF"/>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申请人向本机关提供证据如下：</w:t>
      </w:r>
    </w:p>
    <w:p w14:paraId="7B906E48">
      <w:pPr>
        <w:ind w:firstLine="640" w:firstLineChars="200"/>
        <w:rPr>
          <w:rFonts w:hint="eastAsia" w:ascii="仿宋" w:hAnsi="仿宋" w:eastAsia="仿宋" w:cs="仿宋"/>
          <w:i w:val="0"/>
          <w:iCs w:val="0"/>
          <w:caps w:val="0"/>
          <w:color w:val="auto"/>
          <w:spacing w:val="0"/>
          <w:kern w:val="2"/>
          <w:sz w:val="32"/>
          <w:szCs w:val="32"/>
          <w:shd w:val="clear" w:color="auto" w:fill="FFFFFF"/>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1.被申请人于2025年10月22日作出的《湖南省衡阳市公安局交通警察支队雁峰大队</w:t>
      </w:r>
      <w:r>
        <w:rPr>
          <w:rFonts w:hint="eastAsia" w:ascii="方正仿宋_GB2312" w:hAnsi="方正仿宋_GB2312" w:eastAsia="方正仿宋_GB2312" w:cs="方正仿宋_GB2312"/>
          <w:b w:val="0"/>
          <w:bCs w:val="0"/>
          <w:sz w:val="32"/>
          <w:szCs w:val="32"/>
          <w:lang w:val="en-US" w:eastAsia="zh-CN"/>
        </w:rPr>
        <w:t>道路交通安全违法行为处理通知书</w:t>
      </w:r>
      <w:r>
        <w:rPr>
          <w:rFonts w:hint="eastAsia" w:ascii="仿宋" w:hAnsi="仿宋" w:eastAsia="仿宋" w:cs="仿宋"/>
          <w:i w:val="0"/>
          <w:iCs w:val="0"/>
          <w:caps w:val="0"/>
          <w:color w:val="auto"/>
          <w:spacing w:val="0"/>
          <w:kern w:val="2"/>
          <w:sz w:val="32"/>
          <w:szCs w:val="32"/>
          <w:shd w:val="clear" w:color="auto" w:fill="FFFFFF"/>
          <w:lang w:val="en-US" w:eastAsia="zh-CN" w:bidi="ar-SA"/>
        </w:rPr>
        <w:t>》；</w:t>
      </w:r>
    </w:p>
    <w:p w14:paraId="1616D7E5">
      <w:pPr>
        <w:ind w:firstLine="640" w:firstLineChars="200"/>
        <w:rPr>
          <w:rFonts w:hint="eastAsia" w:ascii="仿宋" w:hAnsi="仿宋" w:eastAsia="仿宋" w:cs="仿宋"/>
          <w:i w:val="0"/>
          <w:iCs w:val="0"/>
          <w:caps w:val="0"/>
          <w:color w:val="auto"/>
          <w:spacing w:val="0"/>
          <w:kern w:val="2"/>
          <w:sz w:val="32"/>
          <w:szCs w:val="32"/>
          <w:shd w:val="clear" w:color="auto" w:fill="FFFFFF"/>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2.机动车行驶证（</w:t>
      </w:r>
      <w:r>
        <w:rPr>
          <w:rFonts w:hint="eastAsia" w:ascii="方正仿宋_GB2312" w:hAnsi="方正仿宋_GB2312" w:eastAsia="方正仿宋_GB2312" w:cs="方正仿宋_GB2312"/>
          <w:b w:val="0"/>
          <w:bCs w:val="0"/>
          <w:sz w:val="32"/>
          <w:szCs w:val="32"/>
          <w:lang w:val="en-US" w:eastAsia="zh-CN"/>
        </w:rPr>
        <w:t>湘D062E7</w:t>
      </w:r>
      <w:r>
        <w:rPr>
          <w:rFonts w:hint="eastAsia" w:ascii="仿宋" w:hAnsi="仿宋" w:eastAsia="仿宋" w:cs="仿宋"/>
          <w:i w:val="0"/>
          <w:iCs w:val="0"/>
          <w:caps w:val="0"/>
          <w:color w:val="auto"/>
          <w:spacing w:val="0"/>
          <w:kern w:val="2"/>
          <w:sz w:val="32"/>
          <w:szCs w:val="32"/>
          <w:shd w:val="clear" w:color="auto" w:fill="FFFFFF"/>
          <w:lang w:val="en-US" w:eastAsia="zh-CN" w:bidi="ar-SA"/>
        </w:rPr>
        <w:t>）。</w:t>
      </w:r>
    </w:p>
    <w:p w14:paraId="7C0CDE0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b/>
          <w:bCs/>
          <w:i w:val="0"/>
          <w:iCs w:val="0"/>
          <w:caps w:val="0"/>
          <w:color w:val="auto"/>
          <w:spacing w:val="0"/>
          <w:kern w:val="2"/>
          <w:sz w:val="32"/>
          <w:szCs w:val="32"/>
          <w:shd w:val="clear" w:color="auto" w:fill="FFFFFF"/>
          <w:lang w:val="en-US" w:eastAsia="zh-CN" w:bidi="ar-SA"/>
        </w:rPr>
      </w:pPr>
      <w:r>
        <w:rPr>
          <w:rFonts w:hint="eastAsia" w:ascii="仿宋" w:hAnsi="仿宋" w:eastAsia="仿宋" w:cs="仿宋"/>
          <w:b/>
          <w:bCs/>
          <w:i w:val="0"/>
          <w:iCs w:val="0"/>
          <w:caps w:val="0"/>
          <w:color w:val="auto"/>
          <w:spacing w:val="0"/>
          <w:kern w:val="2"/>
          <w:sz w:val="32"/>
          <w:szCs w:val="32"/>
          <w:shd w:val="clear" w:color="auto" w:fill="FFFFFF"/>
          <w:lang w:val="en-US" w:eastAsia="zh-CN" w:bidi="ar-SA"/>
        </w:rPr>
        <w:t>经审理查明：</w:t>
      </w:r>
    </w:p>
    <w:p w14:paraId="2CFBC0ED">
      <w:pPr>
        <w:ind w:firstLine="640" w:firstLineChars="200"/>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2025年10月22日，被申请人作出《湖南省衡阳市公安局交通警察支队雁峰大队道路交通安全违法行为处理通知书》（以下简称“违法处理通知书”），大致内容为：编号430406680016928，车辆牌号湘D062E7，当事人于2025年10月22日16时08分在衡阳市雁峰区工业大道长塘路口实施驾驶证被吊销期间驾驶营运载客汽车的违法行为，违反了《中华人民共和国道路交通安全法》第十九条第一款之规定，请于15日内携带本通知书、机动车行驶证、机动车驾驶证，到湖南省衡阳市公安局交通警察支队雁峰大队接受处理，逾期不处理的，依法承担法律责任。</w:t>
      </w:r>
    </w:p>
    <w:p w14:paraId="34C4FD7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本机关认为：</w:t>
      </w:r>
    </w:p>
    <w:p w14:paraId="04DF2E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仿宋" w:hAnsi="仿宋" w:eastAsia="仿宋" w:cs="仿宋"/>
          <w:b w:val="0"/>
          <w:bCs w:val="0"/>
          <w:color w:val="000000"/>
          <w:sz w:val="32"/>
          <w:szCs w:val="32"/>
          <w:shd w:val="clear" w:color="auto" w:fill="FFFFFF"/>
          <w:lang w:val="en-US" w:eastAsia="zh-CN"/>
        </w:rPr>
        <w:t>根据</w:t>
      </w:r>
      <w:r>
        <w:rPr>
          <w:rFonts w:hint="eastAsia" w:ascii="方正仿宋_GB2312" w:hAnsi="方正仿宋_GB2312" w:eastAsia="方正仿宋_GB2312" w:cs="方正仿宋_GB2312"/>
          <w:b w:val="0"/>
          <w:bCs w:val="0"/>
          <w:sz w:val="32"/>
          <w:szCs w:val="32"/>
          <w:lang w:val="en-US" w:eastAsia="zh-CN"/>
        </w:rPr>
        <w:t>《中华人民共和国行政复议法》第二条第一款之规定：“公民、法人或者其他组织认为行政机关的行政行为侵犯其合法权益，向行政复议机关提出行政复议申请，行政复议机关办理行政复议案件，适用本法。”、第三十条第一款之规定：“行政复议机关收到行政复议申请后，应当在五日内进行审查。对符合下列规定的，行政复议机关应当予以受理：……（五）属于本法规定的行政复议范围；……”本案中，被申请人于2025年10月22日对申请人作出的《违法处理通知书》，其目的在于告知申请人违法事实、理由和依据，‌通知申请人去被申请人处接受处理，属于行政执法过程中的程序性行为，且该通知书中并未明确被申请人对申请人作出相关行政处理决定，即该通知书对申请人的合法权益未造成实质影响。</w:t>
      </w:r>
    </w:p>
    <w:p w14:paraId="0E90DE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综上，依照《中华人民共和国行政复议法》第三十三条的规定，本机关决定：</w:t>
      </w:r>
    </w:p>
    <w:p w14:paraId="040BF2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驳回申请人的行政复议申请。</w:t>
      </w:r>
    </w:p>
    <w:p w14:paraId="6B31A6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申请人如对本决定不服，可自接到本决定书之日起15日内，依法向衡阳市中级人民法院提起行政诉讼。</w:t>
      </w:r>
    </w:p>
    <w:p w14:paraId="33968B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b w:val="0"/>
          <w:bCs w:val="0"/>
          <w:sz w:val="32"/>
          <w:szCs w:val="32"/>
          <w:lang w:val="en-US" w:eastAsia="zh-CN"/>
        </w:rPr>
      </w:pPr>
    </w:p>
    <w:p w14:paraId="5D1C4C8F">
      <w:pPr>
        <w:keepNext w:val="0"/>
        <w:keepLines w:val="0"/>
        <w:pageBreakBefore w:val="0"/>
        <w:widowControl w:val="0"/>
        <w:kinsoku/>
        <w:wordWrap/>
        <w:overflowPunct/>
        <w:topLinePunct w:val="0"/>
        <w:autoSpaceDE/>
        <w:autoSpaceDN/>
        <w:bidi w:val="0"/>
        <w:adjustRightInd/>
        <w:snapToGrid/>
        <w:spacing w:line="580" w:lineRule="exact"/>
        <w:ind w:firstLine="5760" w:firstLineChars="1800"/>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2025年12月12日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BD0467-5E27-49A7-9EBB-C40B1FD959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D679937C-DDC2-4BB6-A6BB-C2E0E58A72E7}"/>
  </w:font>
  <w:font w:name="方正仿宋_GB2312">
    <w:panose1 w:val="02000000000000000000"/>
    <w:charset w:val="86"/>
    <w:family w:val="auto"/>
    <w:pitch w:val="default"/>
    <w:sig w:usb0="A00002BF" w:usb1="184F6CFA" w:usb2="00000012" w:usb3="00000000" w:csb0="00040001" w:csb1="00000000"/>
    <w:embedRegular r:id="rId3" w:fontKey="{AD635DE7-C24E-49E3-9F2A-2C4F5647C2B9}"/>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6F7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0F4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350F4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96CEC"/>
    <w:rsid w:val="01514167"/>
    <w:rsid w:val="26EF46F5"/>
    <w:rsid w:val="4AAF108F"/>
    <w:rsid w:val="601665FB"/>
    <w:rsid w:val="70E649DF"/>
    <w:rsid w:val="7AF9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f6e32854-bcd5-42b1-b29a-64b0c02cfbe2</errorID>
      <errorWord>通知书一案</errorWord>
      <group>L1_Grammar</group>
      <groupName>语法问题</groupName>
      <ability>L2_Order</ability>
      <abilityName>语序不当</abilityName>
      <candidateList>
        <item>通知书</item>
      </candidateList>
      <explain>句子可能没有遵循时空、逻辑顺序，或者介词、关联词等位置不当。</explain>
      <paraID>633A4454</paraID>
      <start>48</start>
      <end>53</end>
      <status>ignored</status>
      <modifiedWord/>
      <trackRevisions>false</trackRevisions>
    </reviewItem>
    <reviewItem>
      <errorID>1760a6c0-e8c2-4178-b933-424b75be2d63</errorID>
      <errorWord>其它</errorWord>
      <group>L1_Word</group>
      <groupName>字词问题</groupName>
      <ability>L2_Alias</ability>
      <abilityName>也作/曾用词</abilityName>
      <candidateList>
        <item>其他</item>
      </candidateList>
      <explain>词汇[其它]为不规范表述或旧称，其规范书面表述为[其他]。</explain>
      <paraID>157EDAD8</paraID>
      <start>224</start>
      <end>226</end>
      <status>modified</status>
      <modifiedWord>其他</modifiedWord>
      <trackRevisions>false</trackRevisions>
    </reviewItem>
    <reviewItem>
      <errorID>19a71c71-69cd-415f-81d3-8435ebc08102</errorID>
      <errorWord>间</errorWord>
      <group>L1_Word</group>
      <groupName>字词问题</groupName>
      <ability>L2_Typo</ability>
      <abilityName>字词错误</abilityName>
      <candidateList>
        <item>间为</item>
      </candidateList>
      <explain/>
      <paraID>3CF5D1BE</paraID>
      <start>55</start>
      <end>57</end>
      <status>modified</status>
      <modifiedWord>间为</modifiedWord>
      <trackRevisions>false</trackRevisions>
    </reviewItem>
    <reviewItem>
      <errorID>43cc839c-1988-4b93-a008-2a7521bf5db4</errorID>
      <errorWord>场</errorWord>
      <group>L1_Word</group>
      <groupName>字词问题</groupName>
      <ability>L2_Typo</ability>
      <abilityName>字词错误</abilityName>
      <candidateList>
        <item>场执</item>
      </candidateList>
      <explain/>
      <paraID>3CF5D1BE</paraID>
      <start>104</start>
      <end>105</end>
      <status>ignored</status>
      <modifiedWord/>
      <trackRevisions>false</trackRevisions>
    </reviewItem>
    <reviewItem>
      <errorID>6f4e125e-843e-4287-9180-dd2aebfaef72</errorID>
      <errorWord>给</errorWord>
      <group>L1_Word</group>
      <groupName>字词问题</groupName>
      <ability>L2_Typo</ability>
      <abilityName>字词错误</abilityName>
      <candidateList>
        <item>非</item>
      </candidateList>
      <explain>存在发音相近字词的误用。</explain>
      <paraID>3CF5D1BE</paraID>
      <start>111</start>
      <end>112</end>
      <status>ignored</status>
      <modifiedWord/>
      <trackRevisions>false</trackRevisions>
    </reviewItem>
    <reviewItem>
      <errorID>50fce24f-b145-497c-b9a9-2502deb53124</errorID>
      <errorWord>......</errorWord>
      <group>L1_Punc</group>
      <groupName>标点问题</groupName>
      <ability>L2_Punc</ability>
      <abilityName>标点符号检查</abilityName>
      <candidateList>
        <item>……</item>
      </candidateList>
      <explain>省略号错误。</explain>
      <paraID> 4DF2E9F</paraID>
      <start>156</start>
      <end>158</end>
      <status>modified</status>
      <modifiedWord>……</modifiedWord>
      <trackRevisions>false</trackRevisions>
    </reviewItem>
    <reviewItem>
      <errorID>00d276f8-3d28-4e7a-8445-27eb00d83529</errorID>
      <errorWord>......</errorWord>
      <group>L1_Punc</group>
      <groupName>标点问题</groupName>
      <ability>L2_Punc</ability>
      <abilityName>标点符号检查</abilityName>
      <candidateList>
        <item>……</item>
      </candidateList>
      <explain>省略号错误。</explain>
      <paraID> 4DF2E9F</paraID>
      <start>175</start>
      <end>177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4bb72b-0fca-449d-99b2-1006343e7e4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1340</Words>
  <Characters>1515</Characters>
  <Lines>0</Lines>
  <Paragraphs>0</Paragraphs>
  <TotalTime>27</TotalTime>
  <ScaleCrop>false</ScaleCrop>
  <LinksUpToDate>false</LinksUpToDate>
  <CharactersWithSpaces>1515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2025-12-10T01:47:00Z</dcterms:created>
  <dc:creator>静心</dc:creator>
  <cp:lastModifiedBy>邓婷</cp:lastModifiedBy>
  <cp:lastPrinted>2025-12-12T00:29:00Z</cp:lastPrinted>
  <dcterms:modified xsi:type="dcterms:W3CDTF">2026-01-23T01:51:07Z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EF805851C0BE4BF893BAAA17755B467F_11</vt:lpwstr>
  </property>
  <property fmtid="{D5CDD505-2E9C-101B-9397-08002B2CF9AE}" pid="4" name="KSOTemplateDocerSaveRecord">
    <vt:lpwstr>eyJoZGlkIjoiN2Y2YTkzM2Q3ZjFmZDA3MzYxZmZlNThiZjdiNmYxNGYiLCJ1c2VySWQiOiIxMDY5MjgzMDcxIn0=</vt:lpwstr>
  </property>
</Properties>
</file>